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0260"/>
      </w:tblGrid>
      <w:tr w:rsidR="00ED28F2" w14:paraId="1ABB0EAB" w14:textId="77777777" w:rsidTr="00ED28F2">
        <w:trPr>
          <w:trHeight w:val="720"/>
          <w:jc w:val="center"/>
        </w:trPr>
        <w:tc>
          <w:tcPr>
            <w:tcW w:w="10260" w:type="dxa"/>
            <w:vAlign w:val="center"/>
          </w:tcPr>
          <w:p w14:paraId="28009BEB" w14:textId="77777777" w:rsidR="00ED28F2" w:rsidRPr="00D06519" w:rsidRDefault="00ED28F2" w:rsidP="00C24AF3">
            <w:pPr>
              <w:jc w:val="center"/>
              <w:rPr>
                <w:b/>
                <w:sz w:val="32"/>
              </w:rPr>
            </w:pPr>
            <w:r w:rsidRPr="00D06519">
              <w:rPr>
                <w:b/>
                <w:sz w:val="32"/>
              </w:rPr>
              <w:t xml:space="preserve">HESS ECOMMERCE </w:t>
            </w:r>
            <w:r>
              <w:rPr>
                <w:b/>
                <w:sz w:val="32"/>
              </w:rPr>
              <w:t xml:space="preserve">ONBOARDING </w:t>
            </w:r>
            <w:r w:rsidRPr="00D06519">
              <w:rPr>
                <w:b/>
                <w:sz w:val="32"/>
              </w:rPr>
              <w:t xml:space="preserve">QUESTIONNAIRE </w:t>
            </w:r>
          </w:p>
          <w:p w14:paraId="3A6A4A8E" w14:textId="4623975C" w:rsidR="00ED28F2" w:rsidRPr="00B75FD0" w:rsidRDefault="00ED28F2" w:rsidP="00C24AF3">
            <w:pPr>
              <w:jc w:val="center"/>
              <w:rPr>
                <w:b/>
                <w:sz w:val="24"/>
              </w:rPr>
            </w:pPr>
            <w:r w:rsidRPr="00BE5466">
              <w:rPr>
                <w:b/>
                <w:color w:val="FF0000"/>
                <w:sz w:val="24"/>
              </w:rPr>
              <w:t xml:space="preserve">Complete and send to </w:t>
            </w:r>
            <w:hyperlink r:id="rId6" w:history="1">
              <w:r w:rsidR="0020659D" w:rsidRPr="007609D5">
                <w:rPr>
                  <w:rStyle w:val="Hyperlink"/>
                  <w:sz w:val="24"/>
                </w:rPr>
                <w:t>VendorMaster@hess.comv</w:t>
              </w:r>
            </w:hyperlink>
            <w:r w:rsidR="0020659D">
              <w:rPr>
                <w:sz w:val="24"/>
              </w:rPr>
              <w:t xml:space="preserve"> with your company W-9 form</w:t>
            </w:r>
          </w:p>
        </w:tc>
      </w:tr>
      <w:tr w:rsidR="008677C8" w14:paraId="540F7325" w14:textId="77777777" w:rsidTr="00E652E7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30C6C20E" w14:textId="6B3992D1" w:rsidR="008677C8" w:rsidRPr="00B75FD0" w:rsidRDefault="008677C8" w:rsidP="00C24A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SUPPLIER</w:t>
            </w:r>
            <w:r w:rsidRPr="00B75FD0">
              <w:rPr>
                <w:b/>
                <w:sz w:val="24"/>
              </w:rPr>
              <w:t xml:space="preserve"> LEGAL NAME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As shown in W</w:t>
            </w:r>
            <w:r w:rsidR="0020659D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9</w:t>
            </w:r>
            <w:r w:rsidR="0020659D">
              <w:rPr>
                <w:bCs/>
                <w:sz w:val="24"/>
              </w:rPr>
              <w:t xml:space="preserve"> form</w:t>
            </w:r>
          </w:p>
        </w:tc>
      </w:tr>
      <w:tr w:rsidR="008677C8" w14:paraId="6F7A3B5F" w14:textId="77777777" w:rsidTr="00BE5466">
        <w:trPr>
          <w:trHeight w:val="576"/>
          <w:jc w:val="center"/>
        </w:trPr>
        <w:tc>
          <w:tcPr>
            <w:tcW w:w="10260" w:type="dxa"/>
            <w:vAlign w:val="center"/>
          </w:tcPr>
          <w:p w14:paraId="1F1B257F" w14:textId="77777777" w:rsidR="008677C8" w:rsidRPr="00B75FD0" w:rsidRDefault="008677C8" w:rsidP="00C24AF3">
            <w:pPr>
              <w:rPr>
                <w:b/>
                <w:sz w:val="24"/>
              </w:rPr>
            </w:pPr>
          </w:p>
        </w:tc>
      </w:tr>
      <w:tr w:rsidR="008677C8" w:rsidRPr="008677C8" w14:paraId="7CA8850E" w14:textId="77777777" w:rsidTr="00E652E7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600360E1" w14:textId="7D55BF7C" w:rsidR="008677C8" w:rsidRPr="00B75FD0" w:rsidRDefault="008677C8" w:rsidP="00C24A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SUPPLIER</w:t>
            </w:r>
            <w:r w:rsidRPr="00B75FD0">
              <w:rPr>
                <w:b/>
                <w:sz w:val="24"/>
              </w:rPr>
              <w:t xml:space="preserve"> LEGAL ADDRESS</w:t>
            </w:r>
            <w:r>
              <w:rPr>
                <w:b/>
                <w:sz w:val="24"/>
              </w:rPr>
              <w:t>/PHONE</w:t>
            </w:r>
          </w:p>
        </w:tc>
      </w:tr>
      <w:tr w:rsidR="008677C8" w:rsidRPr="008677C8" w14:paraId="044D11A9" w14:textId="77777777" w:rsidTr="00BE5466">
        <w:trPr>
          <w:trHeight w:val="576"/>
          <w:jc w:val="center"/>
        </w:trPr>
        <w:tc>
          <w:tcPr>
            <w:tcW w:w="10260" w:type="dxa"/>
          </w:tcPr>
          <w:p w14:paraId="5BB33034" w14:textId="77777777" w:rsidR="008677C8" w:rsidRDefault="008677C8" w:rsidP="00C24AF3">
            <w:pPr>
              <w:rPr>
                <w:b/>
                <w:sz w:val="24"/>
              </w:rPr>
            </w:pPr>
          </w:p>
        </w:tc>
      </w:tr>
      <w:tr w:rsidR="00C24AF3" w14:paraId="34C73699" w14:textId="77777777" w:rsidTr="00E652E7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4DC25F1A" w14:textId="157E29F9" w:rsidR="00C24AF3" w:rsidRPr="00B75FD0" w:rsidRDefault="00C24AF3" w:rsidP="00C24A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SUPPLIER</w:t>
            </w:r>
            <w:r w:rsidRPr="00B75FD0">
              <w:rPr>
                <w:b/>
                <w:sz w:val="24"/>
              </w:rPr>
              <w:t xml:space="preserve"> CONTACT INFORMATION </w:t>
            </w:r>
            <w:r>
              <w:rPr>
                <w:sz w:val="24"/>
              </w:rPr>
              <w:t>Name, email and phone number</w:t>
            </w:r>
          </w:p>
        </w:tc>
      </w:tr>
      <w:tr w:rsidR="00C24AF3" w14:paraId="6DAAC31C" w14:textId="77777777" w:rsidTr="00BE5466">
        <w:trPr>
          <w:trHeight w:val="576"/>
          <w:jc w:val="center"/>
        </w:trPr>
        <w:tc>
          <w:tcPr>
            <w:tcW w:w="10260" w:type="dxa"/>
          </w:tcPr>
          <w:p w14:paraId="13B6FA3D" w14:textId="77777777" w:rsidR="00C24AF3" w:rsidRPr="00B75FD0" w:rsidRDefault="00C24AF3" w:rsidP="00C24AF3">
            <w:pPr>
              <w:rPr>
                <w:b/>
                <w:sz w:val="24"/>
              </w:rPr>
            </w:pPr>
          </w:p>
        </w:tc>
      </w:tr>
      <w:tr w:rsidR="00C24AF3" w14:paraId="1E498DBC" w14:textId="77777777" w:rsidTr="00E652E7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1584AF66" w14:textId="232675B3" w:rsidR="00C24AF3" w:rsidRPr="00B75FD0" w:rsidRDefault="00C24AF3" w:rsidP="00C24AF3">
            <w:pPr>
              <w:rPr>
                <w:b/>
                <w:sz w:val="24"/>
              </w:rPr>
            </w:pPr>
            <w:r w:rsidRPr="00B75FD0">
              <w:rPr>
                <w:b/>
                <w:sz w:val="24"/>
              </w:rPr>
              <w:t>CHILD/SUBSIDIARY/PARTNER</w:t>
            </w:r>
            <w:r>
              <w:rPr>
                <w:b/>
                <w:sz w:val="24"/>
              </w:rPr>
              <w:t>/DBA</w:t>
            </w:r>
            <w:r w:rsidRPr="00B75FD0">
              <w:rPr>
                <w:b/>
                <w:sz w:val="24"/>
              </w:rPr>
              <w:t xml:space="preserve"> COMPANY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If applicable, </w:t>
            </w:r>
            <w:r w:rsidRPr="00C24AF3">
              <w:rPr>
                <w:bCs/>
                <w:sz w:val="24"/>
              </w:rPr>
              <w:t>p</w:t>
            </w:r>
            <w:r w:rsidRPr="00C24AF3">
              <w:rPr>
                <w:bCs/>
                <w:sz w:val="24"/>
              </w:rPr>
              <w:t xml:space="preserve">rovide DBA Name </w:t>
            </w:r>
            <w:r w:rsidR="00E652E7">
              <w:rPr>
                <w:bCs/>
                <w:sz w:val="24"/>
              </w:rPr>
              <w:t>and</w:t>
            </w:r>
            <w:r w:rsidRPr="00C24AF3">
              <w:rPr>
                <w:bCs/>
                <w:sz w:val="24"/>
              </w:rPr>
              <w:t xml:space="preserve"> address</w:t>
            </w:r>
          </w:p>
        </w:tc>
      </w:tr>
      <w:tr w:rsidR="00C24AF3" w14:paraId="4E5892DC" w14:textId="77777777" w:rsidTr="00BE5466">
        <w:trPr>
          <w:trHeight w:val="576"/>
          <w:jc w:val="center"/>
        </w:trPr>
        <w:tc>
          <w:tcPr>
            <w:tcW w:w="10260" w:type="dxa"/>
          </w:tcPr>
          <w:p w14:paraId="09D1BD51" w14:textId="77777777" w:rsidR="00C24AF3" w:rsidRPr="00B75FD0" w:rsidRDefault="00C24AF3" w:rsidP="00C24AF3">
            <w:pPr>
              <w:rPr>
                <w:b/>
                <w:sz w:val="24"/>
              </w:rPr>
            </w:pPr>
          </w:p>
        </w:tc>
      </w:tr>
      <w:tr w:rsidR="00C24AF3" w14:paraId="617EFEAC" w14:textId="77777777" w:rsidTr="00E652E7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20FB3DCF" w14:textId="62C2981B" w:rsidR="00C24AF3" w:rsidRPr="00B75FD0" w:rsidRDefault="00C24AF3" w:rsidP="00C24A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HESS CONTACT(S) </w:t>
            </w:r>
            <w:r>
              <w:rPr>
                <w:bCs/>
                <w:sz w:val="24"/>
              </w:rPr>
              <w:t>P</w:t>
            </w:r>
            <w:r w:rsidRPr="00C05A64">
              <w:rPr>
                <w:sz w:val="24"/>
              </w:rPr>
              <w:t>rovide all known Hess contacts</w:t>
            </w:r>
            <w:r>
              <w:rPr>
                <w:sz w:val="24"/>
              </w:rPr>
              <w:t xml:space="preserve"> per location where company is performing work</w:t>
            </w:r>
          </w:p>
        </w:tc>
      </w:tr>
      <w:tr w:rsidR="00C24AF3" w14:paraId="365D3747" w14:textId="77777777" w:rsidTr="00BE5466">
        <w:trPr>
          <w:trHeight w:val="576"/>
          <w:jc w:val="center"/>
        </w:trPr>
        <w:tc>
          <w:tcPr>
            <w:tcW w:w="10260" w:type="dxa"/>
          </w:tcPr>
          <w:p w14:paraId="5814F08D" w14:textId="77777777" w:rsidR="00C24AF3" w:rsidRDefault="00C24AF3" w:rsidP="00C24AF3">
            <w:pPr>
              <w:rPr>
                <w:b/>
                <w:sz w:val="24"/>
              </w:rPr>
            </w:pPr>
          </w:p>
        </w:tc>
      </w:tr>
      <w:tr w:rsidR="00C24AF3" w14:paraId="0EFCBBBE" w14:textId="77777777" w:rsidTr="00E652E7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77EB0A72" w14:textId="31CC2DB8" w:rsidR="00C24AF3" w:rsidRPr="00B75FD0" w:rsidRDefault="00C24AF3" w:rsidP="00C24A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A/R STATEMENT </w:t>
            </w:r>
            <w:r w:rsidRPr="00B75FD0">
              <w:rPr>
                <w:sz w:val="24"/>
              </w:rPr>
              <w:t>Provide an Account Receivables (A/R) Statement</w:t>
            </w:r>
            <w:r>
              <w:rPr>
                <w:sz w:val="24"/>
              </w:rPr>
              <w:t xml:space="preserve"> for invoices older than 60 days</w:t>
            </w:r>
          </w:p>
        </w:tc>
      </w:tr>
      <w:tr w:rsidR="00C24AF3" w14:paraId="076AA3F8" w14:textId="77777777" w:rsidTr="00C24AF3">
        <w:trPr>
          <w:trHeight w:val="432"/>
          <w:jc w:val="center"/>
        </w:trPr>
        <w:tc>
          <w:tcPr>
            <w:tcW w:w="10260" w:type="dxa"/>
          </w:tcPr>
          <w:p w14:paraId="758B989D" w14:textId="77777777" w:rsidR="00C24AF3" w:rsidRDefault="00C24AF3" w:rsidP="00C24AF3">
            <w:pPr>
              <w:rPr>
                <w:b/>
                <w:sz w:val="24"/>
              </w:rPr>
            </w:pPr>
          </w:p>
        </w:tc>
      </w:tr>
      <w:tr w:rsidR="00BE5466" w14:paraId="5645BA23" w14:textId="77777777" w:rsidTr="0085358B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2F1F13C2" w14:textId="77777777" w:rsidR="00BE5466" w:rsidRPr="00BE5466" w:rsidRDefault="00BE5466" w:rsidP="0085358B">
            <w:pPr>
              <w:rPr>
                <w:b/>
                <w:bCs/>
                <w:sz w:val="24"/>
              </w:rPr>
            </w:pPr>
            <w:r w:rsidRPr="00BE5466">
              <w:rPr>
                <w:b/>
                <w:bCs/>
                <w:sz w:val="24"/>
              </w:rPr>
              <w:t>DOES YOUR COMPANY ACCEPT CREDIT CARD PAYMENTS?</w:t>
            </w:r>
          </w:p>
        </w:tc>
      </w:tr>
      <w:tr w:rsidR="00BE5466" w14:paraId="21AE4936" w14:textId="77777777" w:rsidTr="00BE5466">
        <w:trPr>
          <w:trHeight w:val="576"/>
          <w:jc w:val="center"/>
        </w:trPr>
        <w:tc>
          <w:tcPr>
            <w:tcW w:w="10260" w:type="dxa"/>
            <w:shd w:val="clear" w:color="auto" w:fill="auto"/>
          </w:tcPr>
          <w:p w14:paraId="4C02C78D" w14:textId="77777777" w:rsidR="00BE5466" w:rsidRPr="00BE5466" w:rsidRDefault="00BE5466" w:rsidP="0085358B">
            <w:pPr>
              <w:rPr>
                <w:b/>
                <w:bCs/>
                <w:sz w:val="24"/>
              </w:rPr>
            </w:pPr>
          </w:p>
        </w:tc>
      </w:tr>
      <w:tr w:rsidR="00C24AF3" w14:paraId="31CF76C7" w14:textId="77777777" w:rsidTr="001567F2">
        <w:trPr>
          <w:trHeight w:val="432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36046ADC" w14:textId="4EFA7B76" w:rsidR="00C24AF3" w:rsidRDefault="00C24AF3" w:rsidP="00C24AF3">
            <w:pPr>
              <w:rPr>
                <w:sz w:val="24"/>
              </w:rPr>
            </w:pPr>
            <w:r>
              <w:rPr>
                <w:b/>
                <w:sz w:val="24"/>
              </w:rPr>
              <w:t>OPENINVOICE (OI) REGISTRATION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Is your company </w:t>
            </w:r>
            <w:r w:rsidRPr="00B75FD0">
              <w:rPr>
                <w:sz w:val="24"/>
              </w:rPr>
              <w:t>registered in OpenInvoice (OI)</w:t>
            </w:r>
            <w:r>
              <w:rPr>
                <w:sz w:val="24"/>
              </w:rPr>
              <w:t>?</w:t>
            </w:r>
          </w:p>
          <w:p w14:paraId="08D27B71" w14:textId="77777777" w:rsidR="00D126DB" w:rsidRDefault="00E652E7" w:rsidP="00E652E7">
            <w:pPr>
              <w:rPr>
                <w:sz w:val="24"/>
              </w:rPr>
            </w:pPr>
            <w:r>
              <w:rPr>
                <w:sz w:val="24"/>
              </w:rPr>
              <w:t>If so, p</w:t>
            </w:r>
            <w:r w:rsidRPr="00B75FD0">
              <w:rPr>
                <w:sz w:val="24"/>
              </w:rPr>
              <w:t xml:space="preserve">rovide </w:t>
            </w:r>
            <w:r>
              <w:rPr>
                <w:sz w:val="24"/>
              </w:rPr>
              <w:t xml:space="preserve">the correct name of your company </w:t>
            </w:r>
            <w:r w:rsidRPr="00B75FD0">
              <w:rPr>
                <w:sz w:val="24"/>
              </w:rPr>
              <w:t xml:space="preserve">OI </w:t>
            </w:r>
            <w:r>
              <w:rPr>
                <w:sz w:val="24"/>
              </w:rPr>
              <w:t>profile and site your company w</w:t>
            </w:r>
            <w:r w:rsidRPr="00B75FD0">
              <w:rPr>
                <w:sz w:val="24"/>
              </w:rPr>
              <w:t>ill</w:t>
            </w:r>
            <w:r>
              <w:rPr>
                <w:sz w:val="24"/>
              </w:rPr>
              <w:t xml:space="preserve"> use</w:t>
            </w:r>
            <w:r w:rsidR="00D126DB">
              <w:rPr>
                <w:sz w:val="24"/>
              </w:rPr>
              <w:t xml:space="preserve">.  </w:t>
            </w:r>
          </w:p>
          <w:p w14:paraId="53565388" w14:textId="4E6160FC" w:rsidR="00C24AF3" w:rsidRPr="00B75FD0" w:rsidRDefault="00D126DB" w:rsidP="00E652E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not, use this link for instructions: </w:t>
            </w:r>
            <w:hyperlink r:id="rId7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  <w:lang w:val="en"/>
                </w:rPr>
                <w:t>Registering with Open Invoice</w:t>
              </w:r>
            </w:hyperlink>
          </w:p>
        </w:tc>
      </w:tr>
      <w:tr w:rsidR="00DD4849" w14:paraId="759E908E" w14:textId="77777777" w:rsidTr="00BE5466">
        <w:trPr>
          <w:trHeight w:val="576"/>
          <w:jc w:val="center"/>
        </w:trPr>
        <w:tc>
          <w:tcPr>
            <w:tcW w:w="10260" w:type="dxa"/>
          </w:tcPr>
          <w:p w14:paraId="67BA6AC2" w14:textId="77777777" w:rsidR="00DD4849" w:rsidRDefault="00DD4849" w:rsidP="00C24AF3">
            <w:pPr>
              <w:rPr>
                <w:b/>
                <w:sz w:val="24"/>
              </w:rPr>
            </w:pPr>
          </w:p>
        </w:tc>
      </w:tr>
      <w:tr w:rsidR="00C24AF3" w14:paraId="106DAE78" w14:textId="77777777" w:rsidTr="001567F2">
        <w:trPr>
          <w:trHeight w:val="288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1B17E144" w14:textId="736ECC9D" w:rsidR="00C24AF3" w:rsidRDefault="00C24AF3" w:rsidP="00DD484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EINVOICING TRAINING </w:t>
            </w:r>
            <w:r w:rsidRPr="00B75FD0">
              <w:rPr>
                <w:sz w:val="24"/>
              </w:rPr>
              <w:t>C</w:t>
            </w:r>
            <w:r w:rsidR="001567F2">
              <w:rPr>
                <w:sz w:val="24"/>
              </w:rPr>
              <w:t xml:space="preserve">onfirm </w:t>
            </w:r>
            <w:r w:rsidR="0072527D">
              <w:rPr>
                <w:sz w:val="24"/>
              </w:rPr>
              <w:t>OI</w:t>
            </w:r>
            <w:r>
              <w:rPr>
                <w:sz w:val="24"/>
              </w:rPr>
              <w:t xml:space="preserve"> training </w:t>
            </w:r>
            <w:r w:rsidRPr="00B75FD0">
              <w:rPr>
                <w:sz w:val="24"/>
              </w:rPr>
              <w:t>webinar</w:t>
            </w:r>
            <w:r w:rsidR="001567F2">
              <w:rPr>
                <w:sz w:val="24"/>
              </w:rPr>
              <w:t xml:space="preserve"> completion by your AR personnel</w:t>
            </w:r>
            <w:r w:rsidR="00D126DB">
              <w:rPr>
                <w:sz w:val="24"/>
              </w:rPr>
              <w:t>.</w:t>
            </w:r>
          </w:p>
          <w:p w14:paraId="61BC509E" w14:textId="03F3DF04" w:rsidR="00D126DB" w:rsidRPr="00D126DB" w:rsidRDefault="0072527D" w:rsidP="00DD484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</w:t>
            </w:r>
            <w:r w:rsidRPr="0072527D">
              <w:rPr>
                <w:bCs/>
                <w:sz w:val="24"/>
              </w:rPr>
              <w:t xml:space="preserve">ontact </w:t>
            </w:r>
            <w:r>
              <w:rPr>
                <w:bCs/>
                <w:sz w:val="24"/>
              </w:rPr>
              <w:t>OI</w:t>
            </w:r>
            <w:r w:rsidRPr="0072527D">
              <w:rPr>
                <w:bCs/>
                <w:sz w:val="24"/>
              </w:rPr>
              <w:t xml:space="preserve"> at </w:t>
            </w:r>
            <w:hyperlink r:id="rId8" w:history="1">
              <w:r w:rsidRPr="007609D5">
                <w:rPr>
                  <w:rStyle w:val="Hyperlink"/>
                  <w:bCs/>
                  <w:sz w:val="24"/>
                </w:rPr>
                <w:t>SupplierOnboarding@Oildex.com</w:t>
              </w:r>
            </w:hyperlink>
            <w:r>
              <w:rPr>
                <w:bCs/>
                <w:sz w:val="24"/>
              </w:rPr>
              <w:t xml:space="preserve"> </w:t>
            </w:r>
            <w:r w:rsidRPr="0072527D">
              <w:rPr>
                <w:bCs/>
                <w:sz w:val="24"/>
              </w:rPr>
              <w:t>for the most recent schedule for their Live Webinars</w:t>
            </w:r>
          </w:p>
        </w:tc>
      </w:tr>
      <w:tr w:rsidR="00C24AF3" w14:paraId="37681D20" w14:textId="77777777" w:rsidTr="00BE5466">
        <w:trPr>
          <w:trHeight w:val="576"/>
          <w:jc w:val="center"/>
        </w:trPr>
        <w:tc>
          <w:tcPr>
            <w:tcW w:w="10260" w:type="dxa"/>
          </w:tcPr>
          <w:p w14:paraId="3245B61C" w14:textId="6324667A" w:rsidR="00C24AF3" w:rsidRPr="00B75FD0" w:rsidRDefault="00C24AF3" w:rsidP="00C24AF3">
            <w:pPr>
              <w:rPr>
                <w:b/>
                <w:sz w:val="24"/>
              </w:rPr>
            </w:pPr>
          </w:p>
        </w:tc>
      </w:tr>
      <w:tr w:rsidR="00C24AF3" w14:paraId="43A05316" w14:textId="77777777" w:rsidTr="00BE5466">
        <w:trPr>
          <w:trHeight w:val="432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186A5DE2" w14:textId="0EB2AB23" w:rsidR="00C24AF3" w:rsidRPr="00B75FD0" w:rsidRDefault="00C24AF3" w:rsidP="00BE54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INVOICING METHOD</w:t>
            </w:r>
            <w:r w:rsidR="001567F2">
              <w:rPr>
                <w:b/>
                <w:sz w:val="24"/>
              </w:rPr>
              <w:t xml:space="preserve"> </w:t>
            </w:r>
            <w:r w:rsidR="00BE5466">
              <w:rPr>
                <w:b/>
                <w:sz w:val="24"/>
              </w:rPr>
              <w:t xml:space="preserve">- </w:t>
            </w:r>
            <w:bookmarkStart w:id="0" w:name="_GoBack"/>
            <w:r w:rsidR="001567F2" w:rsidRPr="0072527D">
              <w:rPr>
                <w:bCs/>
                <w:i/>
                <w:iCs/>
                <w:sz w:val="24"/>
              </w:rPr>
              <w:t>O</w:t>
            </w:r>
            <w:r w:rsidR="00BE5466" w:rsidRPr="0072527D">
              <w:rPr>
                <w:bCs/>
                <w:i/>
                <w:iCs/>
                <w:sz w:val="24"/>
              </w:rPr>
              <w:t xml:space="preserve">nly applicable if </w:t>
            </w:r>
            <w:r w:rsidRPr="0072527D">
              <w:rPr>
                <w:i/>
                <w:iCs/>
                <w:sz w:val="24"/>
              </w:rPr>
              <w:t>compan</w:t>
            </w:r>
            <w:r w:rsidR="00BE5466" w:rsidRPr="0072527D">
              <w:rPr>
                <w:i/>
                <w:iCs/>
                <w:sz w:val="24"/>
              </w:rPr>
              <w:t xml:space="preserve">y is already submitting via </w:t>
            </w:r>
            <w:r w:rsidR="0072527D" w:rsidRPr="0072527D">
              <w:rPr>
                <w:i/>
                <w:iCs/>
                <w:sz w:val="24"/>
              </w:rPr>
              <w:t>OI</w:t>
            </w:r>
            <w:r w:rsidR="00BE5466" w:rsidRPr="0072527D">
              <w:rPr>
                <w:i/>
                <w:iCs/>
                <w:sz w:val="24"/>
              </w:rPr>
              <w:t xml:space="preserve"> </w:t>
            </w:r>
            <w:r w:rsidRPr="0072527D">
              <w:rPr>
                <w:i/>
                <w:iCs/>
                <w:sz w:val="24"/>
              </w:rPr>
              <w:t>for other clients</w:t>
            </w:r>
            <w:r w:rsidR="00BE5466">
              <w:rPr>
                <w:sz w:val="24"/>
              </w:rPr>
              <w:t xml:space="preserve"> </w:t>
            </w:r>
            <w:bookmarkEnd w:id="0"/>
            <w:r w:rsidR="00BE5466">
              <w:rPr>
                <w:sz w:val="24"/>
              </w:rPr>
              <w:t xml:space="preserve">- </w:t>
            </w:r>
            <w:r w:rsidRPr="008677C8">
              <w:rPr>
                <w:sz w:val="24"/>
              </w:rPr>
              <w:t>“Web/Direct Entry”</w:t>
            </w:r>
            <w:r>
              <w:rPr>
                <w:sz w:val="24"/>
              </w:rPr>
              <w:t xml:space="preserve">, </w:t>
            </w:r>
            <w:r w:rsidRPr="00D06519">
              <w:rPr>
                <w:sz w:val="24"/>
              </w:rPr>
              <w:t>“Web Entr</w:t>
            </w:r>
            <w:r>
              <w:rPr>
                <w:sz w:val="24"/>
              </w:rPr>
              <w:t>y/</w:t>
            </w:r>
            <w:r w:rsidRPr="00D06519">
              <w:rPr>
                <w:sz w:val="24"/>
              </w:rPr>
              <w:t>LIDO”</w:t>
            </w:r>
            <w:r>
              <w:rPr>
                <w:sz w:val="24"/>
              </w:rPr>
              <w:t xml:space="preserve"> or </w:t>
            </w:r>
            <w:r w:rsidRPr="00D06519">
              <w:rPr>
                <w:sz w:val="24"/>
              </w:rPr>
              <w:t>Integrated “Business to Business” (B2B)</w:t>
            </w:r>
          </w:p>
        </w:tc>
      </w:tr>
      <w:tr w:rsidR="00BE5466" w14:paraId="08A52A75" w14:textId="77777777" w:rsidTr="00BE5466">
        <w:trPr>
          <w:trHeight w:val="576"/>
          <w:jc w:val="center"/>
        </w:trPr>
        <w:tc>
          <w:tcPr>
            <w:tcW w:w="10260" w:type="dxa"/>
          </w:tcPr>
          <w:p w14:paraId="417034C4" w14:textId="77777777" w:rsidR="00BE5466" w:rsidRDefault="00BE5466" w:rsidP="00BE5466">
            <w:pPr>
              <w:rPr>
                <w:b/>
                <w:sz w:val="24"/>
              </w:rPr>
            </w:pPr>
          </w:p>
        </w:tc>
      </w:tr>
      <w:tr w:rsidR="00C24AF3" w14:paraId="0640C745" w14:textId="77777777" w:rsidTr="00BE5466">
        <w:trPr>
          <w:trHeight w:val="720"/>
          <w:jc w:val="center"/>
        </w:trPr>
        <w:tc>
          <w:tcPr>
            <w:tcW w:w="10260" w:type="dxa"/>
            <w:shd w:val="clear" w:color="auto" w:fill="D9D9D9" w:themeFill="background1" w:themeFillShade="D9"/>
          </w:tcPr>
          <w:p w14:paraId="44CA0A7E" w14:textId="77777777" w:rsidR="00C24AF3" w:rsidRPr="00BE5466" w:rsidRDefault="00C24AF3" w:rsidP="00C24AF3">
            <w:pPr>
              <w:rPr>
                <w:b/>
                <w:i/>
                <w:iCs/>
                <w:sz w:val="24"/>
              </w:rPr>
            </w:pPr>
            <w:r w:rsidRPr="00BE5466">
              <w:rPr>
                <w:b/>
                <w:i/>
                <w:iCs/>
                <w:sz w:val="24"/>
              </w:rPr>
              <w:t>INVOICE HOLDING NOTE</w:t>
            </w:r>
          </w:p>
          <w:p w14:paraId="405E8C7F" w14:textId="420818E1" w:rsidR="00C24AF3" w:rsidRPr="00B75FD0" w:rsidRDefault="00C24AF3" w:rsidP="00C24AF3">
            <w:pPr>
              <w:rPr>
                <w:b/>
                <w:sz w:val="24"/>
              </w:rPr>
            </w:pPr>
            <w:r>
              <w:rPr>
                <w:sz w:val="24"/>
              </w:rPr>
              <w:t>Hess will coordinate with you</w:t>
            </w:r>
            <w:r w:rsidR="00BE5466">
              <w:rPr>
                <w:sz w:val="24"/>
              </w:rPr>
              <w:t xml:space="preserve">r AR department to </w:t>
            </w:r>
            <w:r>
              <w:rPr>
                <w:sz w:val="24"/>
              </w:rPr>
              <w:t>hold invoices for about 2 business days while updating your company’s</w:t>
            </w:r>
            <w:r w:rsidR="00BE5466">
              <w:rPr>
                <w:sz w:val="24"/>
              </w:rPr>
              <w:t xml:space="preserve"> profile</w:t>
            </w:r>
            <w:r>
              <w:rPr>
                <w:sz w:val="24"/>
              </w:rPr>
              <w:t xml:space="preserve">.  </w:t>
            </w:r>
            <w:r w:rsidR="00BE5466">
              <w:rPr>
                <w:sz w:val="24"/>
              </w:rPr>
              <w:t>Once agreed, Hess will proceed with configuration and will send you a</w:t>
            </w:r>
            <w:r>
              <w:rPr>
                <w:sz w:val="24"/>
              </w:rPr>
              <w:t xml:space="preserve"> formal notification once completed </w:t>
            </w:r>
            <w:r w:rsidR="00BE5466">
              <w:rPr>
                <w:sz w:val="24"/>
              </w:rPr>
              <w:t>to resume invoicing via OpenInvoice</w:t>
            </w:r>
            <w:r>
              <w:rPr>
                <w:sz w:val="24"/>
              </w:rPr>
              <w:t>.</w:t>
            </w:r>
          </w:p>
        </w:tc>
      </w:tr>
    </w:tbl>
    <w:p w14:paraId="4C8A3FBD" w14:textId="77777777" w:rsidR="00407802" w:rsidRDefault="0072527D" w:rsidP="00C06AD7"/>
    <w:sectPr w:rsidR="00407802" w:rsidSect="00BE546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026C2"/>
    <w:multiLevelType w:val="hybridMultilevel"/>
    <w:tmpl w:val="156AEFD4"/>
    <w:lvl w:ilvl="0" w:tplc="B304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F2"/>
    <w:rsid w:val="001567F2"/>
    <w:rsid w:val="0020659D"/>
    <w:rsid w:val="002937A9"/>
    <w:rsid w:val="004C6737"/>
    <w:rsid w:val="0053744B"/>
    <w:rsid w:val="0072527D"/>
    <w:rsid w:val="008677C8"/>
    <w:rsid w:val="00903D9F"/>
    <w:rsid w:val="00B22A13"/>
    <w:rsid w:val="00BA5026"/>
    <w:rsid w:val="00BE5466"/>
    <w:rsid w:val="00C06AD7"/>
    <w:rsid w:val="00C108E5"/>
    <w:rsid w:val="00C24AF3"/>
    <w:rsid w:val="00C66F30"/>
    <w:rsid w:val="00C73516"/>
    <w:rsid w:val="00D126DB"/>
    <w:rsid w:val="00DD4849"/>
    <w:rsid w:val="00E3169B"/>
    <w:rsid w:val="00E652E7"/>
    <w:rsid w:val="00E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82BF"/>
  <w15:chartTrackingRefBased/>
  <w15:docId w15:val="{A4F45A41-4BA3-4602-A12A-A901E96A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28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8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8F2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D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Onboarding@Oildex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ss.com/docs/librariesprovider13/default-document-library/how-to-register-with-open-invoice4fc21512a20e6c24bc8aff0000a61a5d.docx?sfvrsn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ndorMaster@hess.com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7AB1-00F1-4227-B7F9-1FBBD266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Gabriela</dc:creator>
  <cp:keywords/>
  <dc:description/>
  <cp:lastModifiedBy>Garcia, Gabriela</cp:lastModifiedBy>
  <cp:revision>2</cp:revision>
  <dcterms:created xsi:type="dcterms:W3CDTF">2020-03-20T02:47:00Z</dcterms:created>
  <dcterms:modified xsi:type="dcterms:W3CDTF">2020-03-20T02:47:00Z</dcterms:modified>
</cp:coreProperties>
</file>