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E0D37" w14:textId="77777777" w:rsidR="00DB5F17" w:rsidRPr="002E4A29" w:rsidRDefault="002E4A29" w:rsidP="00A72451">
      <w:pPr>
        <w:spacing w:after="0" w:line="240" w:lineRule="auto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ADE0F0E" wp14:editId="5ADE0F0F">
                <wp:simplePos x="0" y="0"/>
                <wp:positionH relativeFrom="column">
                  <wp:posOffset>-101600</wp:posOffset>
                </wp:positionH>
                <wp:positionV relativeFrom="paragraph">
                  <wp:posOffset>-73660</wp:posOffset>
                </wp:positionV>
                <wp:extent cx="7282927" cy="462579"/>
                <wp:effectExtent l="0" t="0" r="13335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2927" cy="462579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29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8pt;margin-top:-5.8pt;width:573.45pt;height:36.4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" fillcolor="#d6e3bc [1302]" strokecolor="#d6e3bc [1302]" strokeweight="2pt">
                <v:fill opacity="19018f"/>
              </v:rect>
            </w:pict>
          </mc:Fallback>
        </mc:AlternateContent>
      </w:r>
      <w:r w:rsidR="00A72451" w:rsidRPr="002E4A2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DE0F10" wp14:editId="5ADE0F11">
                <wp:simplePos x="0" y="0"/>
                <wp:positionH relativeFrom="column">
                  <wp:posOffset>7830708</wp:posOffset>
                </wp:positionH>
                <wp:positionV relativeFrom="paragraph">
                  <wp:posOffset>-423508</wp:posOffset>
                </wp:positionV>
                <wp:extent cx="7378065" cy="430530"/>
                <wp:effectExtent l="0" t="0" r="13335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065" cy="4305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38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616.6pt;margin-top:-33.35pt;width:580.95pt;height:33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" fillcolor="#d6e3bc [1302]" strokecolor="#76923c [2406]" strokeweight="2pt">
                <v:fill opacity="24929f"/>
              </v:rect>
            </w:pict>
          </mc:Fallback>
        </mc:AlternateContent>
      </w:r>
      <w:r w:rsidR="00DB5F17" w:rsidRPr="002E4A29">
        <w:rPr>
          <w:sz w:val="21"/>
          <w:szCs w:val="21"/>
        </w:rPr>
        <w:t>The purpose of this</w:t>
      </w:r>
      <w:r w:rsidR="00D02E52">
        <w:rPr>
          <w:sz w:val="21"/>
          <w:szCs w:val="21"/>
        </w:rPr>
        <w:t xml:space="preserve"> document</w:t>
      </w:r>
      <w:r w:rsidR="00DB5F17" w:rsidRPr="002E4A29">
        <w:rPr>
          <w:sz w:val="21"/>
          <w:szCs w:val="21"/>
        </w:rPr>
        <w:t xml:space="preserve"> is to help ensure timely processing and payment of invoices to all </w:t>
      </w:r>
      <w:r w:rsidR="00D02E52">
        <w:rPr>
          <w:sz w:val="21"/>
          <w:szCs w:val="21"/>
        </w:rPr>
        <w:t>Paper Suppliers</w:t>
      </w:r>
      <w:r w:rsidR="00DB5F17" w:rsidRPr="002E4A29">
        <w:rPr>
          <w:sz w:val="21"/>
          <w:szCs w:val="21"/>
        </w:rPr>
        <w:t xml:space="preserve">. These guidelines will need to be followed by all </w:t>
      </w:r>
      <w:r w:rsidR="00D02E52">
        <w:rPr>
          <w:sz w:val="21"/>
          <w:szCs w:val="21"/>
        </w:rPr>
        <w:t>Paper Suppliers</w:t>
      </w:r>
      <w:r w:rsidR="00DB5F17" w:rsidRPr="002E4A29">
        <w:rPr>
          <w:sz w:val="21"/>
          <w:szCs w:val="21"/>
        </w:rPr>
        <w:t>. Failure to comply with these guidelines will result in payment delays.</w:t>
      </w:r>
    </w:p>
    <w:p w14:paraId="5ADE0D38" w14:textId="77777777" w:rsidR="00DB5F17" w:rsidRPr="002E4A29" w:rsidRDefault="00DB5F17" w:rsidP="00DB5F17">
      <w:pPr>
        <w:spacing w:after="0"/>
        <w:rPr>
          <w:b/>
          <w:sz w:val="21"/>
          <w:szCs w:val="21"/>
        </w:rPr>
      </w:pPr>
      <w:bookmarkStart w:id="0" w:name="_GoBack"/>
    </w:p>
    <w:p w14:paraId="5ADE0D39" w14:textId="77777777" w:rsidR="00A72451" w:rsidRPr="002E4A29" w:rsidRDefault="00A72451" w:rsidP="00DB5F17">
      <w:pPr>
        <w:spacing w:after="0"/>
        <w:rPr>
          <w:b/>
          <w:sz w:val="21"/>
          <w:szCs w:val="21"/>
        </w:rPr>
        <w:sectPr w:rsidR="00A72451" w:rsidRPr="002E4A29" w:rsidSect="002E4A29">
          <w:headerReference w:type="default" r:id="rId11"/>
          <w:type w:val="continuous"/>
          <w:pgSz w:w="12240" w:h="15840"/>
          <w:pgMar w:top="699" w:right="432" w:bottom="288" w:left="432" w:header="720" w:footer="720" w:gutter="0"/>
          <w:cols w:space="720"/>
          <w:docGrid w:linePitch="360"/>
        </w:sectPr>
      </w:pPr>
    </w:p>
    <w:bookmarkEnd w:id="0"/>
    <w:p w14:paraId="5ADE0D3A" w14:textId="77777777" w:rsidR="00407B5F" w:rsidRDefault="00407B5F" w:rsidP="00DB5F17">
      <w:pPr>
        <w:spacing w:after="0"/>
        <w:rPr>
          <w:b/>
          <w:sz w:val="21"/>
          <w:szCs w:val="21"/>
        </w:rPr>
      </w:pPr>
    </w:p>
    <w:p w14:paraId="5ADE0D3B" w14:textId="77777777" w:rsidR="00DB5F17" w:rsidRPr="002E4A29" w:rsidRDefault="00DB5F17" w:rsidP="00DB5F17">
      <w:pPr>
        <w:spacing w:after="0"/>
        <w:rPr>
          <w:b/>
          <w:sz w:val="21"/>
          <w:szCs w:val="21"/>
        </w:rPr>
      </w:pPr>
      <w:r w:rsidRPr="002E4A29">
        <w:rPr>
          <w:b/>
          <w:sz w:val="21"/>
          <w:szCs w:val="21"/>
        </w:rPr>
        <w:t>Invoice Requirements</w:t>
      </w:r>
    </w:p>
    <w:p w14:paraId="5ADE0D3C" w14:textId="64241F54" w:rsidR="00DB5F17" w:rsidRPr="002E4A29" w:rsidRDefault="00DB5F17" w:rsidP="00DB5F17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 xml:space="preserve">Invoices should be submitted to: </w:t>
      </w:r>
      <w:hyperlink r:id="rId12" w:history="1">
        <w:r w:rsidR="00446DDA" w:rsidRPr="000D2E8E">
          <w:rPr>
            <w:rStyle w:val="Hyperlink"/>
            <w:sz w:val="21"/>
            <w:szCs w:val="21"/>
          </w:rPr>
          <w:t>vendorepfi@hess.com</w:t>
        </w:r>
      </w:hyperlink>
    </w:p>
    <w:p w14:paraId="5ADE0D3D" w14:textId="77777777" w:rsidR="00DB5F17" w:rsidRPr="00CB084D" w:rsidRDefault="00DB5F17" w:rsidP="00DB5F17">
      <w:pPr>
        <w:pStyle w:val="ListParagraph"/>
        <w:numPr>
          <w:ilvl w:val="1"/>
          <w:numId w:val="3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 xml:space="preserve">Submission more than 30 days after </w:t>
      </w:r>
      <w:r w:rsidRPr="00CB084D">
        <w:rPr>
          <w:sz w:val="21"/>
          <w:szCs w:val="21"/>
        </w:rPr>
        <w:t>service/material rendered may result in payment delays</w:t>
      </w:r>
    </w:p>
    <w:p w14:paraId="5ADE0D3E" w14:textId="57E58470" w:rsidR="00DB5F17" w:rsidRPr="00CB084D" w:rsidRDefault="00DB5F17" w:rsidP="00DB5F17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CB084D">
        <w:rPr>
          <w:sz w:val="21"/>
          <w:szCs w:val="21"/>
        </w:rPr>
        <w:t>1 invoice per email (with supporting documentation) in TIF</w:t>
      </w:r>
      <w:r w:rsidR="00407B5F" w:rsidRPr="00CB084D">
        <w:rPr>
          <w:sz w:val="21"/>
          <w:szCs w:val="21"/>
        </w:rPr>
        <w:t>F</w:t>
      </w:r>
      <w:r w:rsidR="007B6370" w:rsidRPr="00CB084D">
        <w:rPr>
          <w:sz w:val="21"/>
          <w:szCs w:val="21"/>
        </w:rPr>
        <w:t xml:space="preserve"> or PDF </w:t>
      </w:r>
      <w:r w:rsidRPr="00CB084D">
        <w:rPr>
          <w:sz w:val="21"/>
          <w:szCs w:val="21"/>
        </w:rPr>
        <w:t xml:space="preserve"> format</w:t>
      </w:r>
    </w:p>
    <w:p w14:paraId="5ADE0D45" w14:textId="77777777" w:rsidR="00DB5F17" w:rsidRPr="00CB084D" w:rsidRDefault="00DB5F17" w:rsidP="00DB5F17">
      <w:pPr>
        <w:spacing w:after="0" w:line="240" w:lineRule="auto"/>
        <w:rPr>
          <w:sz w:val="21"/>
          <w:szCs w:val="21"/>
        </w:rPr>
      </w:pPr>
    </w:p>
    <w:p w14:paraId="5ADE0D47" w14:textId="77777777" w:rsidR="00DB5F17" w:rsidRPr="00CB084D" w:rsidRDefault="00DB5F17" w:rsidP="00DB5F17">
      <w:pPr>
        <w:spacing w:after="0" w:line="240" w:lineRule="auto"/>
        <w:rPr>
          <w:b/>
          <w:sz w:val="21"/>
          <w:szCs w:val="21"/>
        </w:rPr>
      </w:pPr>
      <w:r w:rsidRPr="00CB084D">
        <w:rPr>
          <w:b/>
          <w:sz w:val="21"/>
          <w:szCs w:val="21"/>
        </w:rPr>
        <w:t>Required Invoice Information</w:t>
      </w:r>
    </w:p>
    <w:p w14:paraId="5ADE0D48" w14:textId="2D66736B" w:rsidR="00DB5F17" w:rsidRPr="00CB084D" w:rsidRDefault="00DB5F17" w:rsidP="00DB5F17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CB084D">
        <w:rPr>
          <w:sz w:val="21"/>
          <w:szCs w:val="21"/>
        </w:rPr>
        <w:t>Correct Billing Informati</w:t>
      </w:r>
      <w:r w:rsidR="00D66C4E">
        <w:rPr>
          <w:sz w:val="21"/>
          <w:szCs w:val="21"/>
        </w:rPr>
        <w:t>on (must be obtained from Hess r</w:t>
      </w:r>
      <w:r w:rsidRPr="00CB084D">
        <w:rPr>
          <w:sz w:val="21"/>
          <w:szCs w:val="21"/>
        </w:rPr>
        <w:t>epresentative  prior to work being performed or materials delivered):</w:t>
      </w:r>
    </w:p>
    <w:p w14:paraId="5ADE0D49" w14:textId="77777777" w:rsidR="00DB5F17" w:rsidRPr="00CB084D" w:rsidRDefault="00DB5F17" w:rsidP="00DB5F17">
      <w:pPr>
        <w:pStyle w:val="ListParagraph"/>
        <w:numPr>
          <w:ilvl w:val="1"/>
          <w:numId w:val="3"/>
        </w:numPr>
        <w:spacing w:after="0" w:line="240" w:lineRule="auto"/>
        <w:rPr>
          <w:sz w:val="21"/>
          <w:szCs w:val="21"/>
        </w:rPr>
      </w:pPr>
      <w:r w:rsidRPr="00CB084D">
        <w:rPr>
          <w:sz w:val="21"/>
          <w:szCs w:val="21"/>
        </w:rPr>
        <w:t>Billed to the correct legal entity</w:t>
      </w:r>
    </w:p>
    <w:p w14:paraId="5ADE0D4A" w14:textId="666DB866" w:rsidR="00DB5F17" w:rsidRPr="00CB084D" w:rsidRDefault="00446DDA" w:rsidP="00DB5F17">
      <w:pPr>
        <w:pStyle w:val="ListParagraph"/>
        <w:numPr>
          <w:ilvl w:val="1"/>
          <w:numId w:val="3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Includes</w:t>
      </w:r>
      <w:r w:rsidR="00DB5F17" w:rsidRPr="00CB084D">
        <w:rPr>
          <w:sz w:val="21"/>
          <w:szCs w:val="21"/>
        </w:rPr>
        <w:t>:</w:t>
      </w:r>
    </w:p>
    <w:p w14:paraId="2A9CF241" w14:textId="62066368" w:rsidR="00D66C4E" w:rsidRDefault="00D66C4E" w:rsidP="00DB5F17">
      <w:pPr>
        <w:pStyle w:val="ListParagraph"/>
        <w:numPr>
          <w:ilvl w:val="2"/>
          <w:numId w:val="3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Legal Entity</w:t>
      </w:r>
    </w:p>
    <w:p w14:paraId="5ADE0D4B" w14:textId="53E5DBC5" w:rsidR="00DB5F17" w:rsidRPr="00CB084D" w:rsidRDefault="00446DDA" w:rsidP="00DB5F17">
      <w:pPr>
        <w:pStyle w:val="ListParagraph"/>
        <w:numPr>
          <w:ilvl w:val="2"/>
          <w:numId w:val="3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Company Code</w:t>
      </w:r>
    </w:p>
    <w:p w14:paraId="5ADE0D4F" w14:textId="77777777" w:rsidR="00DB5F17" w:rsidRPr="00CB084D" w:rsidRDefault="00DB5F17" w:rsidP="00DB5F17">
      <w:pPr>
        <w:pStyle w:val="ListParagraph"/>
        <w:numPr>
          <w:ilvl w:val="2"/>
          <w:numId w:val="3"/>
        </w:numPr>
        <w:spacing w:after="0" w:line="240" w:lineRule="auto"/>
        <w:rPr>
          <w:sz w:val="21"/>
          <w:szCs w:val="21"/>
        </w:rPr>
      </w:pPr>
      <w:r w:rsidRPr="00CB084D">
        <w:rPr>
          <w:sz w:val="21"/>
          <w:szCs w:val="21"/>
        </w:rPr>
        <w:t>Hess Contact Person</w:t>
      </w:r>
    </w:p>
    <w:p w14:paraId="656CA8B0" w14:textId="77777777" w:rsidR="009E25A2" w:rsidRPr="00CB084D" w:rsidRDefault="009E25A2" w:rsidP="00407B5F">
      <w:pPr>
        <w:spacing w:after="0" w:line="240" w:lineRule="auto"/>
        <w:rPr>
          <w:b/>
          <w:sz w:val="21"/>
          <w:szCs w:val="21"/>
        </w:rPr>
      </w:pPr>
    </w:p>
    <w:p w14:paraId="5ADE0D5C" w14:textId="77777777" w:rsidR="00407B5F" w:rsidRPr="00CB084D" w:rsidRDefault="00407B5F" w:rsidP="00407B5F">
      <w:pPr>
        <w:spacing w:after="0" w:line="240" w:lineRule="auto"/>
        <w:rPr>
          <w:b/>
          <w:sz w:val="21"/>
          <w:szCs w:val="21"/>
        </w:rPr>
      </w:pPr>
      <w:r w:rsidRPr="00CB084D">
        <w:rPr>
          <w:b/>
          <w:sz w:val="21"/>
          <w:szCs w:val="21"/>
        </w:rPr>
        <w:t>Reasons for Invoice Rejection</w:t>
      </w:r>
    </w:p>
    <w:p w14:paraId="5ADE0D5F" w14:textId="77777777" w:rsidR="00407B5F" w:rsidRPr="00CB084D" w:rsidRDefault="00407B5F" w:rsidP="00407B5F">
      <w:pPr>
        <w:pStyle w:val="ListParagraph"/>
        <w:numPr>
          <w:ilvl w:val="0"/>
          <w:numId w:val="10"/>
        </w:numPr>
        <w:spacing w:after="0" w:line="240" w:lineRule="auto"/>
        <w:rPr>
          <w:b/>
          <w:sz w:val="21"/>
          <w:szCs w:val="21"/>
        </w:rPr>
      </w:pPr>
      <w:r w:rsidRPr="00CB084D">
        <w:rPr>
          <w:sz w:val="21"/>
          <w:szCs w:val="21"/>
        </w:rPr>
        <w:t>Invoices with incorrect Hess Legal Entity</w:t>
      </w:r>
    </w:p>
    <w:p w14:paraId="4526ADE2" w14:textId="3828050A" w:rsidR="00D4166B" w:rsidRPr="00CB084D" w:rsidRDefault="00D4166B" w:rsidP="00BD15CA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CB084D">
        <w:rPr>
          <w:sz w:val="21"/>
          <w:szCs w:val="21"/>
        </w:rPr>
        <w:t xml:space="preserve">Invoices with incomplete supporting documentation </w:t>
      </w:r>
    </w:p>
    <w:p w14:paraId="35735A95" w14:textId="77777777" w:rsidR="005D0742" w:rsidRDefault="005D0742" w:rsidP="00407B5F">
      <w:pPr>
        <w:spacing w:after="0"/>
        <w:rPr>
          <w:b/>
          <w:sz w:val="21"/>
          <w:szCs w:val="21"/>
        </w:rPr>
      </w:pPr>
    </w:p>
    <w:p w14:paraId="5ADE0D6E" w14:textId="77777777" w:rsidR="00407B5F" w:rsidRPr="002E4A29" w:rsidRDefault="00407B5F" w:rsidP="00407B5F">
      <w:pPr>
        <w:spacing w:after="0"/>
        <w:rPr>
          <w:b/>
          <w:sz w:val="21"/>
          <w:szCs w:val="21"/>
        </w:rPr>
      </w:pPr>
      <w:r w:rsidRPr="002E4A29">
        <w:rPr>
          <w:b/>
          <w:sz w:val="21"/>
          <w:szCs w:val="21"/>
        </w:rPr>
        <w:t>Invoice Format Requirements</w:t>
      </w:r>
    </w:p>
    <w:p w14:paraId="5ADE0D6F" w14:textId="77777777" w:rsidR="00407B5F" w:rsidRPr="002E4A29" w:rsidRDefault="00407B5F" w:rsidP="00407B5F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8-1/2” x 11”  White Paper (No Color or Carbon Copies)</w:t>
      </w:r>
    </w:p>
    <w:p w14:paraId="5ADE0D70" w14:textId="77777777" w:rsidR="00407B5F" w:rsidRPr="002E4A29" w:rsidRDefault="00407B5F" w:rsidP="00407B5F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Black Font  (No Color)</w:t>
      </w:r>
    </w:p>
    <w:p w14:paraId="5ADE0D71" w14:textId="77777777" w:rsidR="00407B5F" w:rsidRPr="002E4A29" w:rsidRDefault="00407B5F" w:rsidP="00407B5F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Portrait Orientation</w:t>
      </w:r>
    </w:p>
    <w:p w14:paraId="7806CF1D" w14:textId="77777777" w:rsidR="005D0742" w:rsidRDefault="005D0742" w:rsidP="00DB5F17">
      <w:pPr>
        <w:spacing w:after="0" w:line="240" w:lineRule="auto"/>
        <w:rPr>
          <w:b/>
          <w:sz w:val="21"/>
          <w:szCs w:val="21"/>
        </w:rPr>
      </w:pPr>
    </w:p>
    <w:p w14:paraId="5ADE0D77" w14:textId="77777777" w:rsidR="00DB5F17" w:rsidRPr="002E4A29" w:rsidRDefault="00DB5F17" w:rsidP="00DB5F17">
      <w:pPr>
        <w:spacing w:after="0" w:line="240" w:lineRule="auto"/>
        <w:rPr>
          <w:b/>
          <w:sz w:val="21"/>
          <w:szCs w:val="21"/>
        </w:rPr>
      </w:pPr>
      <w:r w:rsidRPr="002E4A29">
        <w:rPr>
          <w:b/>
          <w:sz w:val="21"/>
          <w:szCs w:val="21"/>
        </w:rPr>
        <w:t>Contact Information</w:t>
      </w:r>
    </w:p>
    <w:p w14:paraId="5ADE0D78" w14:textId="77777777" w:rsidR="00DB5F17" w:rsidRPr="002E4A29" w:rsidRDefault="00DB5F17" w:rsidP="00DB5F17">
      <w:pPr>
        <w:pStyle w:val="ListParagraph"/>
        <w:numPr>
          <w:ilvl w:val="0"/>
          <w:numId w:val="8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The contract (buyer) representative assigned to your account is the first line of communication</w:t>
      </w:r>
    </w:p>
    <w:p w14:paraId="5ADE0D79" w14:textId="77777777" w:rsidR="00DB5F17" w:rsidRPr="002E4A29" w:rsidRDefault="00DB5F17" w:rsidP="00DB5F17">
      <w:pPr>
        <w:pStyle w:val="ListParagraph"/>
        <w:numPr>
          <w:ilvl w:val="0"/>
          <w:numId w:val="8"/>
        </w:numPr>
        <w:spacing w:after="0" w:line="240" w:lineRule="auto"/>
        <w:rPr>
          <w:b/>
          <w:sz w:val="21"/>
          <w:szCs w:val="21"/>
        </w:rPr>
      </w:pPr>
      <w:r w:rsidRPr="002E4A29">
        <w:rPr>
          <w:sz w:val="21"/>
          <w:szCs w:val="21"/>
        </w:rPr>
        <w:t xml:space="preserve">Vendor query @ </w:t>
      </w:r>
      <w:hyperlink r:id="rId13" w:history="1">
        <w:r w:rsidRPr="002E4A29">
          <w:rPr>
            <w:rStyle w:val="Hyperlink"/>
            <w:sz w:val="21"/>
            <w:szCs w:val="21"/>
          </w:rPr>
          <w:t>vendorqueryep@hess.com</w:t>
        </w:r>
      </w:hyperlink>
      <w:r w:rsidRPr="002E4A29">
        <w:rPr>
          <w:sz w:val="21"/>
          <w:szCs w:val="21"/>
        </w:rPr>
        <w:t xml:space="preserve"> if you have questions about the status of an invoice</w:t>
      </w:r>
    </w:p>
    <w:p w14:paraId="5ADE0D7A" w14:textId="77777777" w:rsidR="00DB5F17" w:rsidRPr="002E4A29" w:rsidRDefault="00DB5F17" w:rsidP="00DB5F17">
      <w:pPr>
        <w:spacing w:after="0" w:line="240" w:lineRule="auto"/>
        <w:rPr>
          <w:b/>
          <w:sz w:val="21"/>
          <w:szCs w:val="21"/>
        </w:rPr>
      </w:pPr>
    </w:p>
    <w:p w14:paraId="5ADE0D7B" w14:textId="77777777" w:rsidR="00D02E52" w:rsidRDefault="00D02E52" w:rsidP="00DB5F17">
      <w:pPr>
        <w:spacing w:after="0" w:line="240" w:lineRule="auto"/>
        <w:rPr>
          <w:b/>
          <w:sz w:val="21"/>
          <w:szCs w:val="21"/>
        </w:rPr>
      </w:pPr>
    </w:p>
    <w:p w14:paraId="5ADE0D7C" w14:textId="77777777" w:rsidR="00D02E52" w:rsidRDefault="00D02E52" w:rsidP="00DB5F17">
      <w:pPr>
        <w:spacing w:after="0" w:line="240" w:lineRule="auto"/>
        <w:rPr>
          <w:b/>
          <w:sz w:val="21"/>
          <w:szCs w:val="21"/>
        </w:rPr>
      </w:pPr>
    </w:p>
    <w:p w14:paraId="7C07BDF5" w14:textId="77777777" w:rsidR="00A91CD0" w:rsidRDefault="00A91CD0" w:rsidP="00DB5F17">
      <w:pPr>
        <w:spacing w:after="0" w:line="240" w:lineRule="auto"/>
        <w:rPr>
          <w:b/>
          <w:sz w:val="21"/>
          <w:szCs w:val="21"/>
        </w:rPr>
      </w:pPr>
    </w:p>
    <w:p w14:paraId="4E66A4EA" w14:textId="77777777" w:rsidR="001B2D9C" w:rsidRDefault="001B2D9C" w:rsidP="00DB5F17">
      <w:pPr>
        <w:spacing w:after="0" w:line="240" w:lineRule="auto"/>
        <w:rPr>
          <w:b/>
          <w:sz w:val="21"/>
          <w:szCs w:val="21"/>
        </w:rPr>
      </w:pPr>
    </w:p>
    <w:p w14:paraId="52D18511" w14:textId="77777777" w:rsidR="001B2D9C" w:rsidRDefault="001B2D9C" w:rsidP="00DB5F17">
      <w:pPr>
        <w:spacing w:after="0" w:line="240" w:lineRule="auto"/>
        <w:rPr>
          <w:b/>
          <w:sz w:val="21"/>
          <w:szCs w:val="21"/>
        </w:rPr>
      </w:pPr>
    </w:p>
    <w:p w14:paraId="4AEAB1C5" w14:textId="77777777" w:rsidR="001B2D9C" w:rsidRDefault="001B2D9C" w:rsidP="00DB5F17">
      <w:pPr>
        <w:spacing w:after="0" w:line="240" w:lineRule="auto"/>
        <w:rPr>
          <w:b/>
          <w:sz w:val="21"/>
          <w:szCs w:val="21"/>
        </w:rPr>
      </w:pPr>
    </w:p>
    <w:p w14:paraId="349AF9DF" w14:textId="77777777" w:rsidR="00007C2E" w:rsidRDefault="00007C2E" w:rsidP="00DB5F17">
      <w:pPr>
        <w:spacing w:after="0" w:line="240" w:lineRule="auto"/>
        <w:rPr>
          <w:b/>
          <w:sz w:val="21"/>
          <w:szCs w:val="21"/>
        </w:rPr>
      </w:pPr>
    </w:p>
    <w:p w14:paraId="3870B774" w14:textId="77777777" w:rsidR="00007C2E" w:rsidRDefault="00007C2E" w:rsidP="00DB5F17">
      <w:pPr>
        <w:spacing w:after="0" w:line="240" w:lineRule="auto"/>
        <w:rPr>
          <w:b/>
          <w:sz w:val="21"/>
          <w:szCs w:val="21"/>
        </w:rPr>
      </w:pPr>
    </w:p>
    <w:p w14:paraId="573AB601" w14:textId="77777777" w:rsidR="00007C2E" w:rsidRDefault="00007C2E" w:rsidP="00DB5F17">
      <w:pPr>
        <w:spacing w:after="0" w:line="240" w:lineRule="auto"/>
        <w:rPr>
          <w:b/>
          <w:sz w:val="21"/>
          <w:szCs w:val="21"/>
        </w:rPr>
      </w:pPr>
    </w:p>
    <w:p w14:paraId="02652E8A" w14:textId="77777777" w:rsidR="00007C2E" w:rsidRDefault="00007C2E" w:rsidP="00DB5F17">
      <w:pPr>
        <w:spacing w:after="0" w:line="240" w:lineRule="auto"/>
        <w:rPr>
          <w:b/>
          <w:sz w:val="21"/>
          <w:szCs w:val="21"/>
        </w:rPr>
      </w:pPr>
    </w:p>
    <w:p w14:paraId="7EB7265E" w14:textId="77777777" w:rsidR="00007C2E" w:rsidRDefault="00007C2E" w:rsidP="00DB5F17">
      <w:pPr>
        <w:spacing w:after="0" w:line="240" w:lineRule="auto"/>
        <w:rPr>
          <w:b/>
          <w:sz w:val="21"/>
          <w:szCs w:val="21"/>
        </w:rPr>
      </w:pPr>
    </w:p>
    <w:p w14:paraId="0597D5D3" w14:textId="77777777" w:rsidR="00007C2E" w:rsidRDefault="00007C2E" w:rsidP="00DB5F17">
      <w:pPr>
        <w:spacing w:after="0" w:line="240" w:lineRule="auto"/>
        <w:rPr>
          <w:b/>
          <w:sz w:val="21"/>
          <w:szCs w:val="21"/>
        </w:rPr>
      </w:pPr>
    </w:p>
    <w:p w14:paraId="6DCCB29D" w14:textId="77777777" w:rsidR="00303CB1" w:rsidRDefault="00303CB1" w:rsidP="00DB5F17">
      <w:pPr>
        <w:spacing w:after="0" w:line="240" w:lineRule="auto"/>
        <w:rPr>
          <w:b/>
          <w:sz w:val="21"/>
          <w:szCs w:val="21"/>
        </w:rPr>
      </w:pPr>
    </w:p>
    <w:p w14:paraId="5ADE0D84" w14:textId="77777777" w:rsidR="00DB5F17" w:rsidRPr="002E4A29" w:rsidRDefault="00407B5F" w:rsidP="00DB5F17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H</w:t>
      </w:r>
      <w:r w:rsidR="00DB5F17" w:rsidRPr="002E4A29">
        <w:rPr>
          <w:b/>
          <w:sz w:val="21"/>
          <w:szCs w:val="21"/>
        </w:rPr>
        <w:t>ess Legal Entities</w:t>
      </w:r>
    </w:p>
    <w:p w14:paraId="5ADE0D85" w14:textId="014E0EDD" w:rsidR="00DB5F17" w:rsidRDefault="00D66C4E" w:rsidP="00DB5F17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Please contact the Hess representative that requested the goods or services for clarification on Legal Entity/Company Codes.</w:t>
      </w:r>
    </w:p>
    <w:p w14:paraId="5ADE0D86" w14:textId="77777777" w:rsidR="00407B5F" w:rsidRDefault="00407B5F" w:rsidP="00407B5F">
      <w:pPr>
        <w:spacing w:after="0" w:line="240" w:lineRule="auto"/>
        <w:rPr>
          <w:sz w:val="21"/>
          <w:szCs w:val="21"/>
        </w:rPr>
      </w:pPr>
    </w:p>
    <w:p w14:paraId="1DAD9B82" w14:textId="77777777" w:rsidR="00D66C4E" w:rsidRDefault="00D66C4E" w:rsidP="00D66C4E">
      <w:pPr>
        <w:pStyle w:val="ListBullet"/>
        <w:numPr>
          <w:ilvl w:val="0"/>
          <w:numId w:val="0"/>
        </w:numPr>
        <w:rPr>
          <w:b/>
          <w:u w:val="single"/>
        </w:rPr>
      </w:pPr>
    </w:p>
    <w:p w14:paraId="5ADE0D88" w14:textId="77777777" w:rsidR="00407B5F" w:rsidRDefault="00407B5F" w:rsidP="00D66C4E">
      <w:pPr>
        <w:pStyle w:val="ListBullet"/>
        <w:numPr>
          <w:ilvl w:val="0"/>
          <w:numId w:val="0"/>
        </w:numPr>
        <w:rPr>
          <w:b/>
          <w:u w:val="single"/>
        </w:rPr>
      </w:pPr>
      <w:r w:rsidRPr="00407B5F">
        <w:rPr>
          <w:b/>
          <w:u w:val="single"/>
        </w:rPr>
        <w:t>Domestic (US) Locations</w:t>
      </w:r>
    </w:p>
    <w:p w14:paraId="49F4B8E0" w14:textId="0F0DCCB8" w:rsidR="00232979" w:rsidRPr="00232979" w:rsidRDefault="00232979" w:rsidP="00DB5F17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232979">
        <w:rPr>
          <w:sz w:val="21"/>
          <w:szCs w:val="21"/>
        </w:rPr>
        <w:t>Hess Corp Head Office - 0056</w:t>
      </w:r>
    </w:p>
    <w:p w14:paraId="5ADE0D8A" w14:textId="77777777" w:rsidR="00DB5F17" w:rsidRPr="002E4A29" w:rsidRDefault="00DB5F17" w:rsidP="00DB5F17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Ohio:</w:t>
      </w:r>
    </w:p>
    <w:p w14:paraId="5ADE0D8B" w14:textId="5ABB0376" w:rsidR="00DB5F17" w:rsidRPr="002E4A29" w:rsidRDefault="00DB5F17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Hess Ohio Resources, LLC</w:t>
      </w:r>
      <w:r w:rsidR="00446DDA">
        <w:rPr>
          <w:sz w:val="21"/>
          <w:szCs w:val="21"/>
        </w:rPr>
        <w:t xml:space="preserve"> - 0195</w:t>
      </w:r>
    </w:p>
    <w:p w14:paraId="5ADE0D8C" w14:textId="53809DE8" w:rsidR="00DB5F17" w:rsidRPr="002E4A29" w:rsidRDefault="00DB5F17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Hess Ohio Developments, LLC</w:t>
      </w:r>
      <w:r w:rsidR="00446DDA">
        <w:rPr>
          <w:sz w:val="21"/>
          <w:szCs w:val="21"/>
        </w:rPr>
        <w:t xml:space="preserve"> - 0193</w:t>
      </w:r>
    </w:p>
    <w:p w14:paraId="5ADE0D8D" w14:textId="77777777" w:rsidR="00DB5F17" w:rsidRPr="002E4A29" w:rsidRDefault="00DB5F17" w:rsidP="00DB5F17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North Dakota:</w:t>
      </w:r>
    </w:p>
    <w:p w14:paraId="5ADE0D8F" w14:textId="2968E5FA" w:rsidR="0004419E" w:rsidRPr="002E4A29" w:rsidRDefault="0004419E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Hess Bakken Investments II LLC</w:t>
      </w:r>
      <w:r w:rsidR="00D66C4E">
        <w:rPr>
          <w:sz w:val="21"/>
          <w:szCs w:val="21"/>
        </w:rPr>
        <w:t xml:space="preserve"> - 0057</w:t>
      </w:r>
    </w:p>
    <w:p w14:paraId="5ADE0D90" w14:textId="384B7E83" w:rsidR="0004419E" w:rsidRPr="002E4A29" w:rsidRDefault="0004419E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 xml:space="preserve">Hess Trading Corp. </w:t>
      </w:r>
      <w:r w:rsidR="00D66C4E">
        <w:rPr>
          <w:sz w:val="21"/>
          <w:szCs w:val="21"/>
        </w:rPr>
        <w:t>- 0061</w:t>
      </w:r>
    </w:p>
    <w:p w14:paraId="5ADE0D91" w14:textId="43414780" w:rsidR="0004419E" w:rsidRPr="002E4A29" w:rsidRDefault="0004419E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Hess Tioga Gas Plant LLC</w:t>
      </w:r>
      <w:r w:rsidR="00D66C4E">
        <w:rPr>
          <w:sz w:val="21"/>
          <w:szCs w:val="21"/>
        </w:rPr>
        <w:t xml:space="preserve"> -0051</w:t>
      </w:r>
    </w:p>
    <w:p w14:paraId="5ADE0D92" w14:textId="3A60C028" w:rsidR="0004419E" w:rsidRPr="002E4A29" w:rsidRDefault="0004419E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Solar Gas LLC</w:t>
      </w:r>
      <w:r w:rsidR="00D66C4E">
        <w:rPr>
          <w:sz w:val="21"/>
          <w:szCs w:val="21"/>
        </w:rPr>
        <w:t xml:space="preserve"> - 0052</w:t>
      </w:r>
    </w:p>
    <w:p w14:paraId="5ADE0D93" w14:textId="2CB8A363" w:rsidR="0004419E" w:rsidRPr="002E4A29" w:rsidRDefault="0004419E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Hess Mentor Storage LLC</w:t>
      </w:r>
      <w:r w:rsidR="00D66C4E">
        <w:rPr>
          <w:sz w:val="21"/>
          <w:szCs w:val="21"/>
        </w:rPr>
        <w:t xml:space="preserve"> - 0053</w:t>
      </w:r>
    </w:p>
    <w:p w14:paraId="5ADE0D94" w14:textId="4260D32C" w:rsidR="0004419E" w:rsidRPr="002E4A29" w:rsidRDefault="0004419E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Hess North Dakota Export Logistics LLC</w:t>
      </w:r>
      <w:r w:rsidR="00D66C4E">
        <w:rPr>
          <w:sz w:val="21"/>
          <w:szCs w:val="21"/>
        </w:rPr>
        <w:t xml:space="preserve"> - 0054</w:t>
      </w:r>
    </w:p>
    <w:p w14:paraId="5ADE0D95" w14:textId="17922065" w:rsidR="0004419E" w:rsidRPr="002E4A29" w:rsidRDefault="0004419E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Hess North Dakota Pipelines LLC</w:t>
      </w:r>
      <w:r w:rsidR="00D66C4E">
        <w:rPr>
          <w:sz w:val="21"/>
          <w:szCs w:val="21"/>
        </w:rPr>
        <w:t xml:space="preserve"> - 0055</w:t>
      </w:r>
    </w:p>
    <w:p w14:paraId="5ADE0D96" w14:textId="5BF17B43" w:rsidR="0004419E" w:rsidRPr="002E4A29" w:rsidRDefault="0004419E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Hess Tank Cars LLC</w:t>
      </w:r>
      <w:r w:rsidR="00D66C4E">
        <w:rPr>
          <w:sz w:val="21"/>
          <w:szCs w:val="21"/>
        </w:rPr>
        <w:t xml:space="preserve"> - 0064</w:t>
      </w:r>
    </w:p>
    <w:p w14:paraId="5ADE0D97" w14:textId="77777777" w:rsidR="00DB5F17" w:rsidRPr="002E4A29" w:rsidRDefault="00DB5F17" w:rsidP="00DB5F17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Seminole/Permian:</w:t>
      </w:r>
    </w:p>
    <w:p w14:paraId="5ADE0D98" w14:textId="5A12987F" w:rsidR="00DB5F17" w:rsidRPr="002E4A29" w:rsidRDefault="00DB5F17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Hess Corp</w:t>
      </w:r>
      <w:r w:rsidR="00476514" w:rsidRPr="002E4A29">
        <w:rPr>
          <w:sz w:val="21"/>
          <w:szCs w:val="21"/>
        </w:rPr>
        <w:t>/</w:t>
      </w:r>
      <w:r w:rsidRPr="002E4A29">
        <w:rPr>
          <w:sz w:val="21"/>
          <w:szCs w:val="21"/>
        </w:rPr>
        <w:t xml:space="preserve">SSAU </w:t>
      </w:r>
      <w:proofErr w:type="spellStart"/>
      <w:r w:rsidR="00176F03">
        <w:rPr>
          <w:sz w:val="21"/>
          <w:szCs w:val="21"/>
        </w:rPr>
        <w:t>Div</w:t>
      </w:r>
      <w:proofErr w:type="spellEnd"/>
      <w:r w:rsidR="00D66C4E">
        <w:rPr>
          <w:sz w:val="21"/>
          <w:szCs w:val="21"/>
        </w:rPr>
        <w:t xml:space="preserve"> - 0093</w:t>
      </w:r>
    </w:p>
    <w:p w14:paraId="5ADE0D99" w14:textId="16713434" w:rsidR="00DB5F17" w:rsidRPr="002E4A29" w:rsidRDefault="00DB5F17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Hess Corp</w:t>
      </w:r>
      <w:r w:rsidR="00476514" w:rsidRPr="002E4A29">
        <w:rPr>
          <w:sz w:val="21"/>
          <w:szCs w:val="21"/>
        </w:rPr>
        <w:t>/</w:t>
      </w:r>
      <w:r w:rsidRPr="002E4A29">
        <w:rPr>
          <w:sz w:val="21"/>
          <w:szCs w:val="21"/>
        </w:rPr>
        <w:t xml:space="preserve">SGPP </w:t>
      </w:r>
      <w:proofErr w:type="spellStart"/>
      <w:r w:rsidR="00176F03">
        <w:rPr>
          <w:sz w:val="21"/>
          <w:szCs w:val="21"/>
        </w:rPr>
        <w:t>Div</w:t>
      </w:r>
      <w:proofErr w:type="spellEnd"/>
      <w:r w:rsidR="00D66C4E">
        <w:rPr>
          <w:sz w:val="21"/>
          <w:szCs w:val="21"/>
        </w:rPr>
        <w:t xml:space="preserve"> - 0095</w:t>
      </w:r>
    </w:p>
    <w:p w14:paraId="5ADE0D9A" w14:textId="0FEC703B" w:rsidR="00DB5F17" w:rsidRPr="002E4A29" w:rsidRDefault="00DB5F17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 xml:space="preserve">Hess Seminole Assets </w:t>
      </w:r>
      <w:r w:rsidR="00D66C4E">
        <w:rPr>
          <w:sz w:val="21"/>
          <w:szCs w:val="21"/>
        </w:rPr>
        <w:t>- 0094</w:t>
      </w:r>
    </w:p>
    <w:p w14:paraId="5ADE0D9B" w14:textId="7C9A49E4" w:rsidR="00DB5F17" w:rsidRPr="002E4A29" w:rsidRDefault="00DB5F17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 xml:space="preserve">Hess </w:t>
      </w:r>
      <w:r w:rsidR="00176F03">
        <w:rPr>
          <w:sz w:val="21"/>
          <w:szCs w:val="21"/>
        </w:rPr>
        <w:t>Permian Gas Proc. LLC</w:t>
      </w:r>
      <w:r w:rsidR="00D66C4E">
        <w:rPr>
          <w:sz w:val="21"/>
          <w:szCs w:val="21"/>
        </w:rPr>
        <w:t xml:space="preserve"> - 0096</w:t>
      </w:r>
    </w:p>
    <w:p w14:paraId="5ADE0D9C" w14:textId="4611B473" w:rsidR="00DB5F17" w:rsidRPr="002E4A29" w:rsidRDefault="00DB5F17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 xml:space="preserve">Hess Permian Energy </w:t>
      </w:r>
      <w:r w:rsidR="00176F03">
        <w:rPr>
          <w:sz w:val="21"/>
          <w:szCs w:val="21"/>
        </w:rPr>
        <w:t xml:space="preserve"> LLC</w:t>
      </w:r>
      <w:r w:rsidR="00D66C4E">
        <w:rPr>
          <w:sz w:val="21"/>
          <w:szCs w:val="21"/>
        </w:rPr>
        <w:t xml:space="preserve"> - 0097</w:t>
      </w:r>
    </w:p>
    <w:p w14:paraId="67F152F2" w14:textId="30448CF3" w:rsidR="00E5053A" w:rsidRPr="00E5053A" w:rsidRDefault="00DB5F17" w:rsidP="00E5053A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E5053A">
        <w:rPr>
          <w:sz w:val="21"/>
          <w:szCs w:val="21"/>
        </w:rPr>
        <w:t xml:space="preserve">Hess  CO2 Resources </w:t>
      </w:r>
      <w:r w:rsidR="00176F03" w:rsidRPr="00E5053A">
        <w:rPr>
          <w:sz w:val="21"/>
          <w:szCs w:val="21"/>
        </w:rPr>
        <w:t xml:space="preserve"> LLC</w:t>
      </w:r>
      <w:r w:rsidR="00D66C4E">
        <w:rPr>
          <w:sz w:val="21"/>
          <w:szCs w:val="21"/>
        </w:rPr>
        <w:t xml:space="preserve"> - 0042</w:t>
      </w:r>
    </w:p>
    <w:p w14:paraId="5ADE0D9E" w14:textId="77777777" w:rsidR="00DB5F17" w:rsidRPr="002E4A29" w:rsidRDefault="00DB5F17" w:rsidP="00DB5F17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Gulf of Mexico:</w:t>
      </w:r>
    </w:p>
    <w:p w14:paraId="5ADE0D9F" w14:textId="50E012B4" w:rsidR="00DB5F17" w:rsidRPr="002E4A29" w:rsidRDefault="00DB5F17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 xml:space="preserve">Hess </w:t>
      </w:r>
      <w:r w:rsidR="00476514" w:rsidRPr="002E4A29">
        <w:rPr>
          <w:sz w:val="21"/>
          <w:szCs w:val="21"/>
        </w:rPr>
        <w:t>Corp/</w:t>
      </w:r>
      <w:r w:rsidRPr="002E4A29">
        <w:rPr>
          <w:sz w:val="21"/>
          <w:szCs w:val="21"/>
        </w:rPr>
        <w:t xml:space="preserve">Shenzi </w:t>
      </w:r>
      <w:r w:rsidR="00D66C4E">
        <w:rPr>
          <w:sz w:val="21"/>
          <w:szCs w:val="21"/>
        </w:rPr>
        <w:t>- 0085</w:t>
      </w:r>
    </w:p>
    <w:p w14:paraId="5ADE0DA0" w14:textId="3F3A67B8" w:rsidR="00DB5F17" w:rsidRPr="002E4A29" w:rsidRDefault="00DB5F17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 xml:space="preserve">Hess </w:t>
      </w:r>
      <w:r w:rsidR="00476514" w:rsidRPr="002E4A29">
        <w:rPr>
          <w:sz w:val="21"/>
          <w:szCs w:val="21"/>
        </w:rPr>
        <w:t>Corp/</w:t>
      </w:r>
      <w:r w:rsidRPr="002E4A29">
        <w:rPr>
          <w:sz w:val="21"/>
          <w:szCs w:val="21"/>
        </w:rPr>
        <w:t xml:space="preserve">Llano </w:t>
      </w:r>
      <w:r w:rsidR="00D66C4E">
        <w:rPr>
          <w:sz w:val="21"/>
          <w:szCs w:val="21"/>
        </w:rPr>
        <w:t xml:space="preserve"> - 0084</w:t>
      </w:r>
    </w:p>
    <w:p w14:paraId="5ADE0DA1" w14:textId="074628A3" w:rsidR="00DB5F17" w:rsidRPr="002E4A29" w:rsidRDefault="00DB5F17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 xml:space="preserve">Hess </w:t>
      </w:r>
      <w:r w:rsidR="00476514" w:rsidRPr="002E4A29">
        <w:rPr>
          <w:sz w:val="21"/>
          <w:szCs w:val="21"/>
        </w:rPr>
        <w:t>Corp/</w:t>
      </w:r>
      <w:r w:rsidRPr="002E4A29">
        <w:rPr>
          <w:sz w:val="21"/>
          <w:szCs w:val="21"/>
        </w:rPr>
        <w:t xml:space="preserve">GoM Deepwater </w:t>
      </w:r>
      <w:r w:rsidR="00D66C4E">
        <w:rPr>
          <w:sz w:val="21"/>
          <w:szCs w:val="21"/>
        </w:rPr>
        <w:t>- 0039</w:t>
      </w:r>
    </w:p>
    <w:p w14:paraId="5ADE0DA2" w14:textId="2991997B" w:rsidR="00DB5F17" w:rsidRPr="002E4A29" w:rsidRDefault="00DB5F17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 xml:space="preserve">Hess </w:t>
      </w:r>
      <w:r w:rsidR="00476514" w:rsidRPr="002E4A29">
        <w:rPr>
          <w:sz w:val="21"/>
          <w:szCs w:val="21"/>
        </w:rPr>
        <w:t>Corp/</w:t>
      </w:r>
      <w:r w:rsidRPr="002E4A29">
        <w:rPr>
          <w:sz w:val="21"/>
          <w:szCs w:val="21"/>
        </w:rPr>
        <w:t xml:space="preserve">Baldpate- Penn State </w:t>
      </w:r>
      <w:r w:rsidR="00D66C4E">
        <w:rPr>
          <w:sz w:val="21"/>
          <w:szCs w:val="21"/>
        </w:rPr>
        <w:t xml:space="preserve"> - 0038</w:t>
      </w:r>
    </w:p>
    <w:p w14:paraId="5ADE0DA3" w14:textId="14840225" w:rsidR="00DB5F17" w:rsidRPr="002E4A29" w:rsidRDefault="00DB5F17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 xml:space="preserve">Hess </w:t>
      </w:r>
      <w:r w:rsidR="00476514" w:rsidRPr="002E4A29">
        <w:rPr>
          <w:sz w:val="21"/>
          <w:szCs w:val="21"/>
        </w:rPr>
        <w:t>Corp/</w:t>
      </w:r>
      <w:r w:rsidRPr="002E4A29">
        <w:rPr>
          <w:sz w:val="21"/>
          <w:szCs w:val="21"/>
        </w:rPr>
        <w:t xml:space="preserve">Conger </w:t>
      </w:r>
      <w:r w:rsidR="00D66C4E">
        <w:rPr>
          <w:sz w:val="21"/>
          <w:szCs w:val="21"/>
        </w:rPr>
        <w:t>- 0089</w:t>
      </w:r>
    </w:p>
    <w:p w14:paraId="5ADE0DA4" w14:textId="33E22F87" w:rsidR="00DB5F17" w:rsidRPr="002E4A29" w:rsidRDefault="00DB5F17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 xml:space="preserve">Hess </w:t>
      </w:r>
      <w:r w:rsidR="00476514" w:rsidRPr="002E4A29">
        <w:rPr>
          <w:sz w:val="21"/>
          <w:szCs w:val="21"/>
        </w:rPr>
        <w:t>Corp/</w:t>
      </w:r>
      <w:r w:rsidRPr="002E4A29">
        <w:rPr>
          <w:sz w:val="21"/>
          <w:szCs w:val="21"/>
        </w:rPr>
        <w:t xml:space="preserve">Tubular Bells </w:t>
      </w:r>
      <w:r w:rsidR="00D66C4E">
        <w:rPr>
          <w:sz w:val="21"/>
          <w:szCs w:val="21"/>
        </w:rPr>
        <w:t>- 0033</w:t>
      </w:r>
    </w:p>
    <w:p w14:paraId="5ADE0DA5" w14:textId="51B9DA3A" w:rsidR="00DB5F17" w:rsidRPr="002E4A29" w:rsidRDefault="00DB5F17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 xml:space="preserve">Hess </w:t>
      </w:r>
      <w:r w:rsidR="00476514" w:rsidRPr="002E4A29">
        <w:rPr>
          <w:sz w:val="21"/>
          <w:szCs w:val="21"/>
        </w:rPr>
        <w:t>Corp/</w:t>
      </w:r>
      <w:r w:rsidRPr="002E4A29">
        <w:rPr>
          <w:sz w:val="21"/>
          <w:szCs w:val="21"/>
        </w:rPr>
        <w:t xml:space="preserve">Stampede </w:t>
      </w:r>
      <w:r w:rsidR="00D66C4E">
        <w:rPr>
          <w:sz w:val="21"/>
          <w:szCs w:val="21"/>
        </w:rPr>
        <w:t>- 0032</w:t>
      </w:r>
    </w:p>
    <w:p w14:paraId="5ADE0DDD" w14:textId="0575AF1F" w:rsidR="00DB5F17" w:rsidRPr="00A91CD0" w:rsidRDefault="00DB5F17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  <w:sectPr w:rsidR="00DB5F17" w:rsidRPr="00A91CD0" w:rsidSect="00303CB1">
          <w:type w:val="continuous"/>
          <w:pgSz w:w="12240" w:h="15840"/>
          <w:pgMar w:top="540" w:right="432" w:bottom="288" w:left="432" w:header="720" w:footer="720" w:gutter="0"/>
          <w:cols w:num="2" w:space="720"/>
          <w:docGrid w:linePitch="360"/>
        </w:sectPr>
      </w:pPr>
      <w:r w:rsidRPr="002E4A29">
        <w:rPr>
          <w:sz w:val="21"/>
          <w:szCs w:val="21"/>
        </w:rPr>
        <w:t xml:space="preserve">Hess </w:t>
      </w:r>
      <w:r w:rsidR="00476514" w:rsidRPr="002E4A29">
        <w:rPr>
          <w:sz w:val="21"/>
          <w:szCs w:val="21"/>
        </w:rPr>
        <w:t>Corp/</w:t>
      </w:r>
      <w:r w:rsidRPr="002E4A29">
        <w:rPr>
          <w:sz w:val="21"/>
          <w:szCs w:val="21"/>
        </w:rPr>
        <w:t xml:space="preserve">GoM Exploration </w:t>
      </w:r>
      <w:r w:rsidR="00303CB1">
        <w:rPr>
          <w:sz w:val="21"/>
          <w:szCs w:val="21"/>
        </w:rPr>
        <w:t>- 008</w:t>
      </w:r>
    </w:p>
    <w:p w14:paraId="5ADE0F0D" w14:textId="6C92D73A" w:rsidR="00364A29" w:rsidRPr="001B2D9C" w:rsidRDefault="00364A29" w:rsidP="001B2D9C">
      <w:pPr>
        <w:spacing w:after="0" w:line="240" w:lineRule="auto"/>
        <w:rPr>
          <w:sz w:val="2"/>
          <w:szCs w:val="2"/>
        </w:rPr>
      </w:pPr>
    </w:p>
    <w:sectPr w:rsidR="00364A29" w:rsidRPr="001B2D9C" w:rsidSect="00303CB1">
      <w:pgSz w:w="12240" w:h="15840" w:code="1"/>
      <w:pgMar w:top="8370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E6EDC" w14:textId="77777777" w:rsidR="00195320" w:rsidRDefault="00195320" w:rsidP="00A51AAE">
      <w:pPr>
        <w:spacing w:after="0" w:line="240" w:lineRule="auto"/>
      </w:pPr>
      <w:r>
        <w:separator/>
      </w:r>
    </w:p>
  </w:endnote>
  <w:endnote w:type="continuationSeparator" w:id="0">
    <w:p w14:paraId="13D8E9A2" w14:textId="77777777" w:rsidR="00195320" w:rsidRDefault="00195320" w:rsidP="00A5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9B747" w14:textId="77777777" w:rsidR="00195320" w:rsidRDefault="00195320" w:rsidP="00A51AAE">
      <w:pPr>
        <w:spacing w:after="0" w:line="240" w:lineRule="auto"/>
      </w:pPr>
      <w:r>
        <w:separator/>
      </w:r>
    </w:p>
  </w:footnote>
  <w:footnote w:type="continuationSeparator" w:id="0">
    <w:p w14:paraId="54D71591" w14:textId="77777777" w:rsidR="00195320" w:rsidRDefault="00195320" w:rsidP="00A51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E0F26" w14:textId="6D58B4FA" w:rsidR="00A51AAE" w:rsidRPr="004764AD" w:rsidRDefault="00A51AAE" w:rsidP="00A51AAE">
    <w:pPr>
      <w:pStyle w:val="Header"/>
      <w:pBdr>
        <w:bottom w:val="single" w:sz="6" w:space="1" w:color="auto"/>
      </w:pBdr>
      <w:tabs>
        <w:tab w:val="clear" w:pos="4680"/>
        <w:tab w:val="left" w:pos="6643"/>
      </w:tabs>
      <w:rPr>
        <w:rFonts w:ascii="Calibri" w:hAnsi="Calibri" w:cs="Calibri"/>
        <w:color w:val="006600"/>
        <w:sz w:val="28"/>
      </w:rPr>
    </w:pPr>
    <w:r>
      <w:rPr>
        <w:rFonts w:ascii="Arial Narrow" w:hAnsi="Arial Narrow" w:cs="Arial"/>
        <w:b/>
        <w:noProof/>
        <w:sz w:val="20"/>
        <w:szCs w:val="20"/>
      </w:rPr>
      <w:drawing>
        <wp:inline distT="0" distB="0" distL="0" distR="0" wp14:anchorId="5ADE0F29" wp14:editId="5ADE0F2A">
          <wp:extent cx="657860" cy="391160"/>
          <wp:effectExtent l="0" t="0" r="8890" b="8890"/>
          <wp:docPr id="8" name="Picture 8" descr="Refined Hess Logo 50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fined Hess Logo 50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3911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inline>
      </w:drawing>
    </w:r>
    <w:r>
      <w:rPr>
        <w:rFonts w:ascii="Calibri" w:hAnsi="Calibri" w:cs="Calibri"/>
        <w:sz w:val="28"/>
      </w:rPr>
      <w:t xml:space="preserve"> </w:t>
    </w:r>
    <w:r w:rsidR="001B2D9C">
      <w:rPr>
        <w:rFonts w:ascii="Calibri" w:hAnsi="Calibri" w:cs="Calibri"/>
        <w:sz w:val="28"/>
      </w:rPr>
      <w:t xml:space="preserve">   </w:t>
    </w:r>
    <w:r w:rsidR="00446DDA">
      <w:rPr>
        <w:rFonts w:ascii="Calibri" w:hAnsi="Calibri" w:cs="Calibri"/>
        <w:sz w:val="28"/>
      </w:rPr>
      <w:t>FI</w:t>
    </w:r>
    <w:r>
      <w:rPr>
        <w:rFonts w:ascii="Calibri" w:hAnsi="Calibri" w:cs="Calibri"/>
        <w:sz w:val="28"/>
      </w:rPr>
      <w:t xml:space="preserve"> Invoice Requirements</w:t>
    </w:r>
    <w:r w:rsidR="00D02E52">
      <w:rPr>
        <w:rFonts w:ascii="Calibri" w:hAnsi="Calibri" w:cs="Calibri"/>
        <w:sz w:val="28"/>
      </w:rPr>
      <w:t xml:space="preserve"> for Paper Suppliers</w:t>
    </w:r>
    <w:r w:rsidR="00022246">
      <w:rPr>
        <w:rFonts w:ascii="Calibri" w:hAnsi="Calibri" w:cs="Calibri"/>
        <w:sz w:val="28"/>
      </w:rPr>
      <w:t xml:space="preserve"> (US)</w:t>
    </w:r>
    <w:r>
      <w:rPr>
        <w:rFonts w:ascii="Calibri" w:hAnsi="Calibri" w:cs="Calibri"/>
        <w:sz w:val="28"/>
      </w:rPr>
      <w:tab/>
    </w:r>
  </w:p>
  <w:p w14:paraId="5ADE0F27" w14:textId="77777777" w:rsidR="00A51AAE" w:rsidRDefault="00A51AAE">
    <w:pPr>
      <w:pStyle w:val="Header"/>
    </w:pPr>
  </w:p>
  <w:p w14:paraId="5ADE0F28" w14:textId="77777777" w:rsidR="00A51AAE" w:rsidRDefault="00A51A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E2C78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6B268E"/>
    <w:multiLevelType w:val="hybridMultilevel"/>
    <w:tmpl w:val="A97C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83021"/>
    <w:multiLevelType w:val="hybridMultilevel"/>
    <w:tmpl w:val="5BB8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8352A"/>
    <w:multiLevelType w:val="hybridMultilevel"/>
    <w:tmpl w:val="8D821F36"/>
    <w:lvl w:ilvl="0" w:tplc="0BC27D4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1BCC117F"/>
    <w:multiLevelType w:val="hybridMultilevel"/>
    <w:tmpl w:val="E8B27320"/>
    <w:lvl w:ilvl="0" w:tplc="8D268864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204475F5"/>
    <w:multiLevelType w:val="hybridMultilevel"/>
    <w:tmpl w:val="F03E12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0A1EE0"/>
    <w:multiLevelType w:val="hybridMultilevel"/>
    <w:tmpl w:val="D3DE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954BA"/>
    <w:multiLevelType w:val="hybridMultilevel"/>
    <w:tmpl w:val="619E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6209A"/>
    <w:multiLevelType w:val="hybridMultilevel"/>
    <w:tmpl w:val="8A60FB08"/>
    <w:lvl w:ilvl="0" w:tplc="71B813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>
    <w:nsid w:val="2EAF270D"/>
    <w:multiLevelType w:val="hybridMultilevel"/>
    <w:tmpl w:val="A39884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A165DB"/>
    <w:multiLevelType w:val="hybridMultilevel"/>
    <w:tmpl w:val="2FCE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615ED"/>
    <w:multiLevelType w:val="hybridMultilevel"/>
    <w:tmpl w:val="B87A9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14D1D"/>
    <w:multiLevelType w:val="hybridMultilevel"/>
    <w:tmpl w:val="FD1A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06BF2"/>
    <w:multiLevelType w:val="hybridMultilevel"/>
    <w:tmpl w:val="FF0AC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C64E1"/>
    <w:multiLevelType w:val="hybridMultilevel"/>
    <w:tmpl w:val="4F189CB8"/>
    <w:lvl w:ilvl="0" w:tplc="B5BEC78E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49806990"/>
    <w:multiLevelType w:val="hybridMultilevel"/>
    <w:tmpl w:val="072EE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862A5D"/>
    <w:multiLevelType w:val="hybridMultilevel"/>
    <w:tmpl w:val="ECCA88DA"/>
    <w:lvl w:ilvl="0" w:tplc="75FA6166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7">
    <w:nsid w:val="4EB112DF"/>
    <w:multiLevelType w:val="hybridMultilevel"/>
    <w:tmpl w:val="B5645A26"/>
    <w:lvl w:ilvl="0" w:tplc="FA5419DE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4FA12CBA"/>
    <w:multiLevelType w:val="hybridMultilevel"/>
    <w:tmpl w:val="39329FB0"/>
    <w:lvl w:ilvl="0" w:tplc="DCA89DDA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9">
    <w:nsid w:val="5185342F"/>
    <w:multiLevelType w:val="hybridMultilevel"/>
    <w:tmpl w:val="FCE448C8"/>
    <w:lvl w:ilvl="0" w:tplc="6F14D79C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522A548B"/>
    <w:multiLevelType w:val="hybridMultilevel"/>
    <w:tmpl w:val="5800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03903"/>
    <w:multiLevelType w:val="hybridMultilevel"/>
    <w:tmpl w:val="6EE4A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2C4891"/>
    <w:multiLevelType w:val="hybridMultilevel"/>
    <w:tmpl w:val="8BEE9618"/>
    <w:lvl w:ilvl="0" w:tplc="4BB6F39E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58447A47"/>
    <w:multiLevelType w:val="hybridMultilevel"/>
    <w:tmpl w:val="0DD0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F406B"/>
    <w:multiLevelType w:val="hybridMultilevel"/>
    <w:tmpl w:val="6544586E"/>
    <w:lvl w:ilvl="0" w:tplc="E1503806">
      <w:start w:val="1"/>
      <w:numFmt w:val="lowerLetter"/>
      <w:lvlText w:val="%1."/>
      <w:lvlJc w:val="left"/>
      <w:pPr>
        <w:ind w:left="13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7A7A5D7B"/>
    <w:multiLevelType w:val="hybridMultilevel"/>
    <w:tmpl w:val="14566816"/>
    <w:lvl w:ilvl="0" w:tplc="910E4112">
      <w:start w:val="1"/>
      <w:numFmt w:val="lowerLetter"/>
      <w:lvlText w:val="%1."/>
      <w:lvlJc w:val="left"/>
      <w:pPr>
        <w:ind w:left="141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>
    <w:nsid w:val="7D550699"/>
    <w:multiLevelType w:val="hybridMultilevel"/>
    <w:tmpl w:val="827E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3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12"/>
  </w:num>
  <w:num w:numId="9">
    <w:abstractNumId w:val="21"/>
  </w:num>
  <w:num w:numId="10">
    <w:abstractNumId w:val="7"/>
  </w:num>
  <w:num w:numId="11">
    <w:abstractNumId w:val="1"/>
  </w:num>
  <w:num w:numId="12">
    <w:abstractNumId w:val="15"/>
  </w:num>
  <w:num w:numId="13">
    <w:abstractNumId w:val="11"/>
  </w:num>
  <w:num w:numId="14">
    <w:abstractNumId w:val="16"/>
  </w:num>
  <w:num w:numId="15">
    <w:abstractNumId w:val="13"/>
  </w:num>
  <w:num w:numId="16">
    <w:abstractNumId w:val="10"/>
  </w:num>
  <w:num w:numId="17">
    <w:abstractNumId w:val="19"/>
  </w:num>
  <w:num w:numId="18">
    <w:abstractNumId w:val="8"/>
  </w:num>
  <w:num w:numId="19">
    <w:abstractNumId w:val="3"/>
  </w:num>
  <w:num w:numId="20">
    <w:abstractNumId w:val="18"/>
  </w:num>
  <w:num w:numId="21">
    <w:abstractNumId w:val="22"/>
  </w:num>
  <w:num w:numId="22">
    <w:abstractNumId w:val="24"/>
  </w:num>
  <w:num w:numId="23">
    <w:abstractNumId w:val="4"/>
  </w:num>
  <w:num w:numId="24">
    <w:abstractNumId w:val="17"/>
  </w:num>
  <w:num w:numId="25">
    <w:abstractNumId w:val="25"/>
  </w:num>
  <w:num w:numId="26">
    <w:abstractNumId w:val="1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AE"/>
    <w:rsid w:val="00007C2E"/>
    <w:rsid w:val="00022246"/>
    <w:rsid w:val="0004419E"/>
    <w:rsid w:val="000937D0"/>
    <w:rsid w:val="00176F03"/>
    <w:rsid w:val="00195320"/>
    <w:rsid w:val="001B2D9C"/>
    <w:rsid w:val="001F1037"/>
    <w:rsid w:val="00203EBD"/>
    <w:rsid w:val="00232979"/>
    <w:rsid w:val="00246F19"/>
    <w:rsid w:val="00292810"/>
    <w:rsid w:val="002E4A29"/>
    <w:rsid w:val="002F3721"/>
    <w:rsid w:val="00303CB1"/>
    <w:rsid w:val="00332318"/>
    <w:rsid w:val="0035422E"/>
    <w:rsid w:val="0035486E"/>
    <w:rsid w:val="00364A29"/>
    <w:rsid w:val="003D514A"/>
    <w:rsid w:val="00407B5F"/>
    <w:rsid w:val="00446DDA"/>
    <w:rsid w:val="00476514"/>
    <w:rsid w:val="004A1AAD"/>
    <w:rsid w:val="004A3B0F"/>
    <w:rsid w:val="004E0E3F"/>
    <w:rsid w:val="004E2F6F"/>
    <w:rsid w:val="004F6CAE"/>
    <w:rsid w:val="00546191"/>
    <w:rsid w:val="005C58C2"/>
    <w:rsid w:val="005D0742"/>
    <w:rsid w:val="005D3C3B"/>
    <w:rsid w:val="005F790B"/>
    <w:rsid w:val="00641150"/>
    <w:rsid w:val="00656AD4"/>
    <w:rsid w:val="0066118C"/>
    <w:rsid w:val="006B3D26"/>
    <w:rsid w:val="006D1C01"/>
    <w:rsid w:val="00765644"/>
    <w:rsid w:val="00785BE1"/>
    <w:rsid w:val="007A2887"/>
    <w:rsid w:val="007B6370"/>
    <w:rsid w:val="007F04A4"/>
    <w:rsid w:val="007F3BD2"/>
    <w:rsid w:val="008531FA"/>
    <w:rsid w:val="008D05D7"/>
    <w:rsid w:val="008D48A3"/>
    <w:rsid w:val="0091543B"/>
    <w:rsid w:val="00956848"/>
    <w:rsid w:val="009D2C23"/>
    <w:rsid w:val="009E0FD4"/>
    <w:rsid w:val="009E25A2"/>
    <w:rsid w:val="00A26946"/>
    <w:rsid w:val="00A51AAE"/>
    <w:rsid w:val="00A72451"/>
    <w:rsid w:val="00A900A0"/>
    <w:rsid w:val="00A91CD0"/>
    <w:rsid w:val="00AD40B0"/>
    <w:rsid w:val="00AE1B52"/>
    <w:rsid w:val="00B409ED"/>
    <w:rsid w:val="00BB2598"/>
    <w:rsid w:val="00BD15CA"/>
    <w:rsid w:val="00C12DBC"/>
    <w:rsid w:val="00C27790"/>
    <w:rsid w:val="00C7412E"/>
    <w:rsid w:val="00CB084D"/>
    <w:rsid w:val="00D02E52"/>
    <w:rsid w:val="00D4166B"/>
    <w:rsid w:val="00D65FCF"/>
    <w:rsid w:val="00D66C4E"/>
    <w:rsid w:val="00D836F5"/>
    <w:rsid w:val="00DB5F17"/>
    <w:rsid w:val="00DE73E5"/>
    <w:rsid w:val="00E03C28"/>
    <w:rsid w:val="00E04445"/>
    <w:rsid w:val="00E153DF"/>
    <w:rsid w:val="00E5053A"/>
    <w:rsid w:val="00E925CA"/>
    <w:rsid w:val="00EB6342"/>
    <w:rsid w:val="00ED35C0"/>
    <w:rsid w:val="00F00DBA"/>
    <w:rsid w:val="00F121CB"/>
    <w:rsid w:val="00F167C9"/>
    <w:rsid w:val="00F7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E0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51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51AAE"/>
  </w:style>
  <w:style w:type="paragraph" w:styleId="Footer">
    <w:name w:val="footer"/>
    <w:basedOn w:val="Normal"/>
    <w:link w:val="FooterChar"/>
    <w:uiPriority w:val="99"/>
    <w:unhideWhenUsed/>
    <w:rsid w:val="00A51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AAE"/>
  </w:style>
  <w:style w:type="paragraph" w:styleId="BalloonText">
    <w:name w:val="Balloon Text"/>
    <w:basedOn w:val="Normal"/>
    <w:link w:val="BalloonTextChar"/>
    <w:uiPriority w:val="99"/>
    <w:semiHidden/>
    <w:unhideWhenUsed/>
    <w:rsid w:val="00A5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A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150"/>
    <w:pPr>
      <w:ind w:left="720"/>
      <w:contextualSpacing/>
    </w:pPr>
  </w:style>
  <w:style w:type="character" w:styleId="Hyperlink">
    <w:name w:val="Hyperlink"/>
    <w:basedOn w:val="DefaultParagraphFont"/>
    <w:rsid w:val="00641150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407B5F"/>
    <w:pPr>
      <w:numPr>
        <w:numId w:val="2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51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51AAE"/>
  </w:style>
  <w:style w:type="paragraph" w:styleId="Footer">
    <w:name w:val="footer"/>
    <w:basedOn w:val="Normal"/>
    <w:link w:val="FooterChar"/>
    <w:uiPriority w:val="99"/>
    <w:unhideWhenUsed/>
    <w:rsid w:val="00A51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AAE"/>
  </w:style>
  <w:style w:type="paragraph" w:styleId="BalloonText">
    <w:name w:val="Balloon Text"/>
    <w:basedOn w:val="Normal"/>
    <w:link w:val="BalloonTextChar"/>
    <w:uiPriority w:val="99"/>
    <w:semiHidden/>
    <w:unhideWhenUsed/>
    <w:rsid w:val="00A5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A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150"/>
    <w:pPr>
      <w:ind w:left="720"/>
      <w:contextualSpacing/>
    </w:pPr>
  </w:style>
  <w:style w:type="character" w:styleId="Hyperlink">
    <w:name w:val="Hyperlink"/>
    <w:basedOn w:val="DefaultParagraphFont"/>
    <w:rsid w:val="00641150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407B5F"/>
    <w:pPr>
      <w:numPr>
        <w:numId w:val="2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ndorqueryep@hes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ndorepfi@hes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SS_ConversationId xmlns="16f5b99f-d247-4aaf-ad51-b57802fc7c95" xsi:nil="true"/>
    <HESS_Country xmlns="16f5b99f-d247-4aaf-ad51-b57802fc7c95">US</HESS_Country>
    <HESS_Authors xmlns="16f5b99f-d247-4aaf-ad51-b57802fc7c95" xsi:nil="true"/>
    <HESS_Revision_Date xmlns="16f5b99f-d247-4aaf-ad51-b57802fc7c95">2015-03-26T05:00:00+00:00</HESS_Revision_Date>
    <HESS_Legacy_Number xmlns="16f5b99f-d247-4aaf-ad51-b57802fc7c95" xsi:nil="true"/>
    <HESS_Revision_Number xmlns="16f5b99f-d247-4aaf-ad51-b57802fc7c95">0</HESS_Revision_Number>
    <HESS_Critical xmlns="16f5b99f-d247-4aaf-ad51-b57802fc7c95" xsi:nil="true"/>
    <HESS_Asset_Name xmlns="16f5b99f-d247-4aaf-ad51-b57802fc7c95" xsi:nil="true"/>
    <HESS_Controlled xmlns="16f5b99f-d247-4aaf-ad51-b57802fc7c95" xsi:nil="true"/>
    <HESS_DocumentType xmlns="16f5b99f-d247-4aaf-ad51-b57802fc7c95">AFE</HESS_DocumentType>
    <HESS_Process_Code xmlns="16f5b99f-d247-4aaf-ad51-b57802fc7c95" xsi:nil="true"/>
    <HESS_Issue_Purpose_Code xmlns="16f5b99f-d247-4aaf-ad51-b57802fc7c95" xsi:nil="true"/>
    <HESS_Community_Related xmlns="16f5b99f-d247-4aaf-ad51-b57802fc7c95" xsi:nil="true"/>
    <Hidden xmlns="844b4533-b76c-4fd4-9aee-fa9409f3bb6e">false</Hidden>
    <Category xmlns="844b4533-b76c-4fd4-9aee-fa9409f3bb6e">P2P System Guide Documents</Category>
    <HESS_Technical_Owner_x0020_ xmlns="16f5b99f-d247-4aaf-ad51-b57802fc7c95" xsi:nil="true"/>
    <HESS_Well_Name xmlns="16f5b99f-d247-4aaf-ad51-b57802fc7c95" xsi:nil="true"/>
    <HESS_ContentType xmlns="16f5b99f-d247-4aaf-ad51-b57802fc7c95" xsi:nil="true"/>
    <HESS_Business_Status xmlns="16f5b99f-d247-4aaf-ad51-b57802fc7c95" xsi:nil="true"/>
    <HESS_Corporate xmlns="16f5b99f-d247-4aaf-ad51-b57802fc7c95" xsi:nil="true"/>
    <HESS_Community xmlns="16f5b99f-d247-4aaf-ad51-b57802fc7c95">GSC</HESS_Community>
    <HESS_Keywords xmlns="16f5b99f-d247-4aaf-ad51-b57802fc7c95" xsi:nil="true"/>
    <HESS_System_Status xmlns="16f5b99f-d247-4aaf-ad51-b57802fc7c95" xsi:nil="true"/>
    <HESS_Vendor_Doc_Number xmlns="16f5b99f-d247-4aaf-ad51-b57802fc7c95" xsi:nil="true"/>
    <HESS_Document_Controllers xmlns="16f5b99f-d247-4aaf-ad51-b57802fc7c95" xsi:nil="true"/>
    <HESS_Value_Chain xmlns="16f5b99f-d247-4aaf-ad51-b57802fc7c95" xsi:nil="true"/>
    <HESS_Revision_Comment xmlns="16f5b99f-d247-4aaf-ad51-b57802fc7c95">Initial Creation</HESS_Revision_Comment>
    <HESS_Asset_Corporate xmlns="16f5b99f-d247-4aaf-ad51-b57802fc7c95" xsi:nil="true"/>
    <HESS_StartConversation xmlns="16f5b99f-d247-4aaf-ad51-b57802fc7c95">false</HESS_StartConversation>
    <HESS_Region xmlns="16f5b99f-d247-4aaf-ad51-b57802fc7c95">UR</HESS_Region>
    <HESS_Discipline xmlns="16f5b99f-d247-4aaf-ad51-b57802fc7c95">GNA</HESS_Disciplin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ESS Document" ma:contentTypeID="0x010100925339041AC04AAFAEC815A7909A9F3E0099DBFBA3B8418E4EB38A1D8EF358AC52" ma:contentTypeVersion="62" ma:contentTypeDescription="HESS Document" ma:contentTypeScope="" ma:versionID="0962d89a3a86a2e85c28082c412b8852">
  <xsd:schema xmlns:xsd="http://www.w3.org/2001/XMLSchema" xmlns:xs="http://www.w3.org/2001/XMLSchema" xmlns:p="http://schemas.microsoft.com/office/2006/metadata/properties" xmlns:ns2="16f5b99f-d247-4aaf-ad51-b57802fc7c95" xmlns:ns3="844b4533-b76c-4fd4-9aee-fa9409f3bb6e" targetNamespace="http://schemas.microsoft.com/office/2006/metadata/properties" ma:root="true" ma:fieldsID="4da6fb5c0ff9d8c8c53c57597c413078" ns2:_="" ns3:_="">
    <xsd:import namespace="16f5b99f-d247-4aaf-ad51-b57802fc7c95"/>
    <xsd:import namespace="844b4533-b76c-4fd4-9aee-fa9409f3bb6e"/>
    <xsd:element name="properties">
      <xsd:complexType>
        <xsd:sequence>
          <xsd:element name="documentManagement">
            <xsd:complexType>
              <xsd:all>
                <xsd:element ref="ns2:HESS_StartConversation" minOccurs="0"/>
                <xsd:element ref="ns2:HESS_ConversationId" minOccurs="0"/>
                <xsd:element ref="ns2:HESS_Region" minOccurs="0"/>
                <xsd:element ref="ns2:HESS_Country" minOccurs="0"/>
                <xsd:element ref="ns2:HESS_Community"/>
                <xsd:element ref="ns2:HESS_Discipline"/>
                <xsd:element ref="ns2:HESS_DocumentType"/>
                <xsd:element ref="ns2:HESS_ContentType" minOccurs="0"/>
                <xsd:element ref="ns2:HESS_Authors" minOccurs="0"/>
                <xsd:element ref="ns2:HESS_Issue_Purpose_Code" minOccurs="0"/>
                <xsd:element ref="ns2:HESS_Revision_Comment" minOccurs="0"/>
                <xsd:element ref="ns2:HESS_Revision_Number" minOccurs="0"/>
                <xsd:element ref="ns2:HESS_Revision_Date" minOccurs="0"/>
                <xsd:element ref="ns2:HESS_Technical_Owner_x0020_" minOccurs="0"/>
                <xsd:element ref="ns2:HESS_Vendor_Doc_Number" minOccurs="0"/>
                <xsd:element ref="ns2:HESS_Community_Related" minOccurs="0"/>
                <xsd:element ref="ns2:HESS_Process_Code" minOccurs="0"/>
                <xsd:element ref="ns2:HESS_Document_Controllers" minOccurs="0"/>
                <xsd:element ref="ns2:HESS_Well_Name" minOccurs="0"/>
                <xsd:element ref="ns2:HESS_Legacy_Number" minOccurs="0"/>
                <xsd:element ref="ns2:HESS_Keywords" minOccurs="0"/>
                <xsd:element ref="ns2:HESS_Critical" minOccurs="0"/>
                <xsd:element ref="ns2:HESS_Business_Status" minOccurs="0"/>
                <xsd:element ref="ns2:HESS_System_Status" minOccurs="0"/>
                <xsd:element ref="ns2:HESS_Value_Chain" minOccurs="0"/>
                <xsd:element ref="ns2:HESS_Asset_Name" minOccurs="0"/>
                <xsd:element ref="ns2:HESS_Corporate" minOccurs="0"/>
                <xsd:element ref="ns2:HESS_Asset_Corporate" minOccurs="0"/>
                <xsd:element ref="ns2:HESS_Controlled" minOccurs="0"/>
                <xsd:element ref="ns3:Category" minOccurs="0"/>
                <xsd:element ref="ns3:Hid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5b99f-d247-4aaf-ad51-b57802fc7c95" elementFormDefault="qualified">
    <xsd:import namespace="http://schemas.microsoft.com/office/2006/documentManagement/types"/>
    <xsd:import namespace="http://schemas.microsoft.com/office/infopath/2007/PartnerControls"/>
    <xsd:element name="HESS_StartConversation" ma:index="8" nillable="true" ma:displayName="Start Conversation" ma:internalName="HESS_StartConversation">
      <xsd:simpleType>
        <xsd:restriction base="dms:Boolean"/>
      </xsd:simpleType>
    </xsd:element>
    <xsd:element name="HESS_ConversationId" ma:index="9" nillable="true" ma:displayName="Conversation Id" ma:internalName="HESS_ConversationId">
      <xsd:simpleType>
        <xsd:restriction base="dms:Text"/>
      </xsd:simpleType>
    </xsd:element>
    <xsd:element name="HESS_Region" ma:index="10" nillable="true" ma:displayName="Region" ma:internalName="HESS_Region">
      <xsd:simpleType>
        <xsd:restriction base="dms:Text"/>
      </xsd:simpleType>
    </xsd:element>
    <xsd:element name="HESS_Country" ma:index="11" nillable="true" ma:displayName="Country" ma:internalName="HESS_Country">
      <xsd:simpleType>
        <xsd:restriction base="dms:Text"/>
      </xsd:simpleType>
    </xsd:element>
    <xsd:element name="HESS_Community" ma:index="12" ma:displayName="Community-Primary" ma:internalName="HESS_Community">
      <xsd:simpleType>
        <xsd:restriction base="dms:Text"/>
      </xsd:simpleType>
    </xsd:element>
    <xsd:element name="HESS_Discipline" ma:index="13" ma:displayName="Discipline" ma:internalName="HESS_Discipline">
      <xsd:simpleType>
        <xsd:restriction base="dms:Text"/>
      </xsd:simpleType>
    </xsd:element>
    <xsd:element name="HESS_DocumentType" ma:index="14" ma:displayName="Document Type" ma:internalName="HESS_DocumentType">
      <xsd:simpleType>
        <xsd:restriction base="dms:Text"/>
      </xsd:simpleType>
    </xsd:element>
    <xsd:element name="HESS_ContentType" ma:index="15" nillable="true" ma:displayName="Content Type" ma:internalName="HESS_ContentType">
      <xsd:simpleType>
        <xsd:restriction base="dms:Text"/>
      </xsd:simpleType>
    </xsd:element>
    <xsd:element name="HESS_Authors" ma:index="16" nillable="true" ma:displayName="Authors (M)" ma:internalName="HESS_Authors">
      <xsd:simpleType>
        <xsd:restriction base="dms:Text"/>
      </xsd:simpleType>
    </xsd:element>
    <xsd:element name="HESS_Issue_Purpose_Code" ma:index="17" nillable="true" ma:displayName="Issue-Purpose code" ma:internalName="HESS_Issue_Purpose_Code">
      <xsd:simpleType>
        <xsd:restriction base="dms:Text"/>
      </xsd:simpleType>
    </xsd:element>
    <xsd:element name="HESS_Revision_Comment" ma:index="18" nillable="true" ma:displayName="Revision Comment" ma:internalName="HESS_Revision_Comment">
      <xsd:simpleType>
        <xsd:restriction base="dms:Note">
          <xsd:maxLength value="255"/>
        </xsd:restriction>
      </xsd:simpleType>
    </xsd:element>
    <xsd:element name="HESS_Revision_Number" ma:index="19" nillable="true" ma:displayName="Revision Number" ma:internalName="HESS_Revision_Number" ma:readOnly="false">
      <xsd:simpleType>
        <xsd:restriction base="dms:Text"/>
      </xsd:simpleType>
    </xsd:element>
    <xsd:element name="HESS_Revision_Date" ma:index="20" nillable="true" ma:displayName="Revision Date" ma:internalName="HESS_Revision_Date" ma:readOnly="false">
      <xsd:simpleType>
        <xsd:restriction base="dms:DateTime"/>
      </xsd:simpleType>
    </xsd:element>
    <xsd:element name="HESS_Technical_Owner_x0020_" ma:index="21" nillable="true" ma:displayName="Technical Owner" ma:internalName="HESS_Technical_Owner_x0020_" ma:readOnly="false">
      <xsd:simpleType>
        <xsd:restriction base="dms:Text"/>
      </xsd:simpleType>
    </xsd:element>
    <xsd:element name="HESS_Vendor_Doc_Number" ma:index="22" nillable="true" ma:displayName="Vendor Doc Number" ma:internalName="HESS_Vendor_Doc_Number">
      <xsd:simpleType>
        <xsd:restriction base="dms:Text"/>
      </xsd:simpleType>
    </xsd:element>
    <xsd:element name="HESS_Community_Related" ma:index="23" nillable="true" ma:displayName="Community-Related(M)" ma:internalName="HESS_Community_Related">
      <xsd:simpleType>
        <xsd:restriction base="dms:Text"/>
      </xsd:simpleType>
    </xsd:element>
    <xsd:element name="HESS_Process_Code" ma:index="24" nillable="true" ma:displayName="Process/System Code" ma:internalName="HESS_Process_Code">
      <xsd:simpleType>
        <xsd:restriction base="dms:Text"/>
      </xsd:simpleType>
    </xsd:element>
    <xsd:element name="HESS_Document_Controllers" ma:index="25" nillable="true" ma:displayName="Document Controllers" ma:internalName="HESS_Document_Controllers">
      <xsd:simpleType>
        <xsd:restriction base="dms:Text"/>
      </xsd:simpleType>
    </xsd:element>
    <xsd:element name="HESS_Well_Name" ma:index="26" nillable="true" ma:displayName="Well Name(M)" ma:internalName="HESS_Well_Name">
      <xsd:simpleType>
        <xsd:restriction base="dms:Text"/>
      </xsd:simpleType>
    </xsd:element>
    <xsd:element name="HESS_Legacy_Number" ma:index="27" nillable="true" ma:displayName="Legacy Number(M)" ma:internalName="HESS_Legacy_Number">
      <xsd:simpleType>
        <xsd:restriction base="dms:Text"/>
      </xsd:simpleType>
    </xsd:element>
    <xsd:element name="HESS_Keywords" ma:index="28" nillable="true" ma:displayName="Keywords(M)" ma:internalName="HESS_Keywords">
      <xsd:simpleType>
        <xsd:restriction base="dms:Text"/>
      </xsd:simpleType>
    </xsd:element>
    <xsd:element name="HESS_Critical" ma:index="29" nillable="true" ma:displayName="Critical" ma:internalName="HESS_Critical">
      <xsd:simpleType>
        <xsd:restriction base="dms:Boolean"/>
      </xsd:simpleType>
    </xsd:element>
    <xsd:element name="HESS_Business_Status" ma:index="30" nillable="true" ma:displayName="Business Status" ma:internalName="HESS_Business_Status">
      <xsd:simpleType>
        <xsd:restriction base="dms:Text"/>
      </xsd:simpleType>
    </xsd:element>
    <xsd:element name="HESS_System_Status" ma:index="31" nillable="true" ma:displayName="System Status(a_status)" ma:internalName="HESS_System_Status">
      <xsd:simpleType>
        <xsd:restriction base="dms:Text"/>
      </xsd:simpleType>
    </xsd:element>
    <xsd:element name="HESS_Value_Chain" ma:index="32" nillable="true" ma:displayName="Value Chain" ma:internalName="HESS_Value_Chain">
      <xsd:simpleType>
        <xsd:restriction base="dms:Text"/>
      </xsd:simpleType>
    </xsd:element>
    <xsd:element name="HESS_Asset_Name" ma:index="33" nillable="true" ma:displayName="Asset Name" ma:internalName="HESS_Asset_Name">
      <xsd:simpleType>
        <xsd:restriction base="dms:Text"/>
      </xsd:simpleType>
    </xsd:element>
    <xsd:element name="HESS_Corporate" ma:index="34" nillable="true" ma:displayName="Corporate" ma:internalName="HESS_Corporate">
      <xsd:simpleType>
        <xsd:restriction base="dms:Text"/>
      </xsd:simpleType>
    </xsd:element>
    <xsd:element name="HESS_Asset_Corporate" ma:index="35" nillable="true" ma:displayName="Asset/Corporate" ma:internalName="HESS_Asset_Corporate">
      <xsd:simpleType>
        <xsd:restriction base="dms:Text"/>
      </xsd:simpleType>
    </xsd:element>
    <xsd:element name="HESS_Controlled" ma:index="36" nillable="true" ma:displayName="Controlled" ma:internalName="HESS_Control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b4533-b76c-4fd4-9aee-fa9409f3bb6e" elementFormDefault="qualified">
    <xsd:import namespace="http://schemas.microsoft.com/office/2006/documentManagement/types"/>
    <xsd:import namespace="http://schemas.microsoft.com/office/infopath/2007/PartnerControls"/>
    <xsd:element name="Category" ma:index="37" nillable="true" ma:displayName="Category" ma:internalName="Category">
      <xsd:simpleType>
        <xsd:restriction base="dms:Text">
          <xsd:maxLength value="255"/>
        </xsd:restriction>
      </xsd:simpleType>
    </xsd:element>
    <xsd:element name="Hidden" ma:index="38" nillable="true" ma:displayName="Hidden" ma:default="0" ma:internalName="Hidde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13F036-C81A-4EA2-911A-57D3AD8FDE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2EC7C-FF67-4ED7-ADF1-0EC4C878E781}">
  <ds:schemaRefs>
    <ds:schemaRef ds:uri="http://schemas.microsoft.com/office/2006/metadata/properties"/>
    <ds:schemaRef ds:uri="http://schemas.microsoft.com/office/infopath/2007/PartnerControls"/>
    <ds:schemaRef ds:uri="16f5b99f-d247-4aaf-ad51-b57802fc7c95"/>
    <ds:schemaRef ds:uri="844b4533-b76c-4fd4-9aee-fa9409f3bb6e"/>
  </ds:schemaRefs>
</ds:datastoreItem>
</file>

<file path=customXml/itemProps3.xml><?xml version="1.0" encoding="utf-8"?>
<ds:datastoreItem xmlns:ds="http://schemas.openxmlformats.org/officeDocument/2006/customXml" ds:itemID="{5E9E53E2-2241-43B4-ADC3-DAFC404F0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5b99f-d247-4aaf-ad51-b57802fc7c95"/>
    <ds:schemaRef ds:uri="844b4533-b76c-4fd4-9aee-fa9409f3b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Hess Supplier Paper Invoice Requirements_For All Assets_V1_03262015</vt:lpstr>
    </vt:vector>
  </TitlesOfParts>
  <Company>Hess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Hess Supplier Paper Invoice Requirements_For All Assets_V1_03262015</dc:title>
  <dc:creator>Waltos, Amanda</dc:creator>
  <cp:lastModifiedBy>Prestigomo, Maria</cp:lastModifiedBy>
  <cp:revision>2</cp:revision>
  <cp:lastPrinted>2014-08-06T20:29:00Z</cp:lastPrinted>
  <dcterms:created xsi:type="dcterms:W3CDTF">2015-10-06T17:04:00Z</dcterms:created>
  <dcterms:modified xsi:type="dcterms:W3CDTF">2015-10-06T17:04:00Z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0x010100925339041AC04AAFAEC815A7909A9F3E0099DBFBA3B8418E4EB38A1D8EF358AC52</vt:lpwstr>
  </property>
</Properties>
</file>